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ED682" w14:textId="32910AF5" w:rsidR="00DA7158" w:rsidRPr="00FB3491" w:rsidRDefault="00DA7158" w:rsidP="00DA7158">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RAN4</w:t>
      </w:r>
      <w:r w:rsidRPr="00FB3491">
        <w:rPr>
          <w:rFonts w:cs="Arial"/>
          <w:b/>
          <w:noProof/>
          <w:sz w:val="24"/>
          <w:szCs w:val="24"/>
        </w:rPr>
        <w:fldChar w:fldCharType="end"/>
      </w:r>
      <w:r w:rsidRPr="00FB3491">
        <w:rPr>
          <w:rFonts w:cs="Arial"/>
          <w:b/>
          <w:noProof/>
          <w:sz w:val="24"/>
          <w:szCs w:val="24"/>
        </w:rPr>
        <w:t xml:space="preserve"> Meeting #</w:t>
      </w:r>
      <w:r w:rsidR="00306F77">
        <w:rPr>
          <w:rFonts w:cs="Arial"/>
          <w:b/>
          <w:noProof/>
          <w:sz w:val="24"/>
          <w:szCs w:val="24"/>
        </w:rPr>
        <w:t xml:space="preserve">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00EF38CF">
        <w:rPr>
          <w:rFonts w:cs="Arial"/>
          <w:b/>
          <w:noProof/>
          <w:sz w:val="24"/>
          <w:szCs w:val="24"/>
        </w:rPr>
        <w:t>8</w:t>
      </w:r>
      <w:r w:rsidR="00306F77">
        <w:rPr>
          <w:rFonts w:cs="Arial"/>
          <w:b/>
          <w:noProof/>
          <w:sz w:val="24"/>
          <w:szCs w:val="24"/>
        </w:rPr>
        <w:t>bis</w:t>
      </w:r>
      <w:r w:rsidRPr="00FB3491">
        <w:rPr>
          <w:rFonts w:cs="Arial"/>
          <w:b/>
          <w:i/>
          <w:noProof/>
          <w:sz w:val="24"/>
          <w:szCs w:val="24"/>
        </w:rPr>
        <w:tab/>
      </w:r>
      <w:r w:rsidR="00C420CA" w:rsidRPr="00C420CA">
        <w:rPr>
          <w:rFonts w:cs="Arial"/>
          <w:b/>
          <w:i/>
          <w:noProof/>
          <w:sz w:val="24"/>
          <w:szCs w:val="24"/>
        </w:rPr>
        <w:t>R4-2315883</w:t>
      </w:r>
      <w:bookmarkStart w:id="0" w:name="_GoBack"/>
      <w:bookmarkEnd w:id="0"/>
    </w:p>
    <w:p w14:paraId="6F81E0BB" w14:textId="5B1E41F3" w:rsidR="00607FC1" w:rsidRPr="00164A66" w:rsidRDefault="00306F77" w:rsidP="00DA7158">
      <w:pPr>
        <w:tabs>
          <w:tab w:val="right" w:pos="9639"/>
        </w:tabs>
        <w:spacing w:after="100" w:afterAutospacing="1"/>
        <w:rPr>
          <w:rFonts w:ascii="Arial" w:eastAsia="MS Mincho" w:hAnsi="Arial" w:cs="Arial"/>
          <w:b/>
          <w:sz w:val="24"/>
          <w:szCs w:val="24"/>
        </w:rPr>
      </w:pPr>
      <w:r>
        <w:rPr>
          <w:rFonts w:ascii="Arial" w:hAnsi="Arial" w:cs="Arial"/>
          <w:b/>
          <w:noProof/>
          <w:sz w:val="24"/>
          <w:szCs w:val="24"/>
        </w:rPr>
        <w:t>Xiamen</w:t>
      </w:r>
      <w:r w:rsidR="00DA7158" w:rsidRPr="00FB3491">
        <w:rPr>
          <w:rFonts w:ascii="Arial" w:hAnsi="Arial" w:cs="Arial"/>
          <w:b/>
          <w:noProof/>
          <w:sz w:val="24"/>
          <w:szCs w:val="24"/>
        </w:rPr>
        <w:t xml:space="preserve">, </w:t>
      </w:r>
      <w:r>
        <w:rPr>
          <w:rFonts w:ascii="Arial" w:hAnsi="Arial" w:cs="Arial"/>
          <w:b/>
          <w:noProof/>
          <w:sz w:val="24"/>
          <w:szCs w:val="24"/>
        </w:rPr>
        <w:t>China</w:t>
      </w:r>
      <w:r w:rsidR="00DA7158" w:rsidRPr="00FB3491">
        <w:rPr>
          <w:rFonts w:ascii="Arial" w:hAnsi="Arial" w:cs="Arial"/>
          <w:b/>
          <w:noProof/>
          <w:sz w:val="24"/>
          <w:szCs w:val="24"/>
        </w:rPr>
        <w:t xml:space="preserve">, </w:t>
      </w:r>
      <w:r>
        <w:rPr>
          <w:rFonts w:ascii="Arial" w:hAnsi="Arial" w:cs="Arial"/>
          <w:b/>
          <w:noProof/>
          <w:sz w:val="24"/>
          <w:szCs w:val="24"/>
        </w:rPr>
        <w:t>October</w:t>
      </w:r>
      <w:r w:rsidR="00DA7158" w:rsidRPr="00FB3491">
        <w:rPr>
          <w:rFonts w:ascii="Arial" w:hAnsi="Arial" w:cs="Arial"/>
          <w:b/>
          <w:noProof/>
          <w:sz w:val="24"/>
          <w:szCs w:val="24"/>
        </w:rPr>
        <w:t xml:space="preserve"> </w:t>
      </w:r>
      <w:r>
        <w:rPr>
          <w:rFonts w:ascii="Arial" w:hAnsi="Arial" w:cs="Arial"/>
          <w:b/>
          <w:noProof/>
          <w:sz w:val="24"/>
          <w:szCs w:val="24"/>
        </w:rPr>
        <w:t>09</w:t>
      </w:r>
      <w:r w:rsidR="00DA7158" w:rsidRPr="00FB3491">
        <w:rPr>
          <w:rFonts w:ascii="Arial" w:hAnsi="Arial" w:cs="Arial"/>
          <w:b/>
          <w:noProof/>
          <w:sz w:val="24"/>
          <w:szCs w:val="24"/>
        </w:rPr>
        <w:t xml:space="preserve"> – </w:t>
      </w:r>
      <w:r>
        <w:rPr>
          <w:rFonts w:ascii="Arial" w:hAnsi="Arial" w:cs="Arial"/>
          <w:b/>
          <w:noProof/>
          <w:sz w:val="24"/>
          <w:szCs w:val="24"/>
        </w:rPr>
        <w:t>October</w:t>
      </w:r>
      <w:r w:rsidR="00DA7158" w:rsidRPr="00FB3491">
        <w:rPr>
          <w:rFonts w:ascii="Arial" w:hAnsi="Arial" w:cs="Arial"/>
          <w:b/>
          <w:noProof/>
          <w:sz w:val="24"/>
          <w:szCs w:val="24"/>
        </w:rPr>
        <w:t xml:space="preserve"> </w:t>
      </w:r>
      <w:r>
        <w:rPr>
          <w:rFonts w:ascii="Arial" w:hAnsi="Arial" w:cs="Arial"/>
          <w:b/>
          <w:noProof/>
          <w:sz w:val="24"/>
          <w:szCs w:val="24"/>
        </w:rPr>
        <w:t>13</w:t>
      </w:r>
      <w:r w:rsidR="00DA7158" w:rsidRPr="00FB3491">
        <w:rPr>
          <w:rFonts w:ascii="Arial" w:hAnsi="Arial" w:cs="Arial"/>
          <w:b/>
          <w:noProof/>
          <w:sz w:val="24"/>
          <w:szCs w:val="24"/>
        </w:rPr>
        <w:t>, 2023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08186ABC"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640DEC" w:rsidRPr="00164A66">
        <w:rPr>
          <w:rFonts w:ascii="Arial" w:hAnsi="Arial" w:cs="Arial"/>
          <w:color w:val="000000"/>
          <w:sz w:val="22"/>
          <w:lang w:eastAsia="zh-CN"/>
        </w:rPr>
        <w:t xml:space="preserve">on </w:t>
      </w:r>
      <w:r w:rsidR="005D26B6">
        <w:rPr>
          <w:rFonts w:ascii="Arial" w:hAnsi="Arial" w:cs="Arial"/>
          <w:color w:val="000000"/>
          <w:sz w:val="22"/>
          <w:lang w:eastAsia="zh-CN"/>
        </w:rPr>
        <w:t xml:space="preserve">advanced </w:t>
      </w:r>
      <w:r w:rsidR="005820A5">
        <w:rPr>
          <w:rFonts w:ascii="Arial" w:hAnsi="Arial" w:cs="Arial"/>
          <w:color w:val="000000"/>
          <w:sz w:val="22"/>
          <w:lang w:eastAsia="zh-CN"/>
        </w:rPr>
        <w:t>receiver assumption</w:t>
      </w:r>
      <w:r w:rsidR="005D26B6">
        <w:rPr>
          <w:rFonts w:ascii="Arial" w:hAnsi="Arial" w:cs="Arial"/>
          <w:color w:val="000000"/>
          <w:sz w:val="22"/>
          <w:lang w:eastAsia="zh-CN"/>
        </w:rPr>
        <w:t xml:space="preserve"> and NWA </w:t>
      </w:r>
      <w:r w:rsidR="005E7F65">
        <w:rPr>
          <w:rFonts w:ascii="Arial" w:hAnsi="Arial" w:cs="Arial"/>
          <w:color w:val="000000"/>
          <w:sz w:val="22"/>
          <w:lang w:eastAsia="zh-CN"/>
        </w:rPr>
        <w:t>signa</w:t>
      </w:r>
      <w:r w:rsidR="00EB24B9">
        <w:rPr>
          <w:rFonts w:ascii="Arial" w:hAnsi="Arial" w:cs="Arial"/>
          <w:color w:val="000000"/>
          <w:sz w:val="22"/>
          <w:lang w:eastAsia="zh-CN"/>
        </w:rPr>
        <w:t>ling</w:t>
      </w:r>
      <w:r w:rsidR="005D26B6">
        <w:rPr>
          <w:rFonts w:ascii="Arial" w:hAnsi="Arial" w:cs="Arial"/>
          <w:color w:val="000000"/>
          <w:sz w:val="22"/>
          <w:lang w:eastAsia="zh-CN"/>
        </w:rPr>
        <w:t xml:space="preserve"> for MU-MIMO</w:t>
      </w:r>
    </w:p>
    <w:p w14:paraId="7A3B7539" w14:textId="1F77E802"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306F77">
        <w:rPr>
          <w:rFonts w:ascii="Arial" w:eastAsiaTheme="minorEastAsia" w:hAnsi="Arial" w:cs="Arial"/>
          <w:color w:val="000000"/>
          <w:sz w:val="22"/>
          <w:lang w:eastAsia="zh-CN"/>
        </w:rPr>
        <w:t>5</w:t>
      </w:r>
      <w:r w:rsidR="009577B0" w:rsidRPr="00164A66">
        <w:rPr>
          <w:rFonts w:ascii="Arial" w:eastAsiaTheme="minorEastAsia" w:hAnsi="Arial" w:cs="Arial"/>
          <w:color w:val="000000"/>
          <w:sz w:val="22"/>
          <w:lang w:eastAsia="zh-CN"/>
        </w:rPr>
        <w:t>.</w:t>
      </w:r>
      <w:r w:rsidR="005820A5">
        <w:rPr>
          <w:rFonts w:ascii="Arial" w:eastAsiaTheme="minorEastAsia" w:hAnsi="Arial" w:cs="Arial"/>
          <w:color w:val="000000"/>
          <w:sz w:val="22"/>
          <w:lang w:eastAsia="zh-CN"/>
        </w:rPr>
        <w:t>1</w:t>
      </w:r>
      <w:r w:rsidR="00EF38CF">
        <w:rPr>
          <w:rFonts w:ascii="Arial" w:eastAsiaTheme="minorEastAsia" w:hAnsi="Arial" w:cs="Arial"/>
          <w:color w:val="000000"/>
          <w:sz w:val="22"/>
          <w:lang w:eastAsia="zh-CN"/>
        </w:rPr>
        <w:t>8</w:t>
      </w:r>
      <w:r w:rsidR="009577B0" w:rsidRPr="00164A66">
        <w:rPr>
          <w:rFonts w:ascii="Arial" w:eastAsiaTheme="minorEastAsia" w:hAnsi="Arial" w:cs="Arial"/>
          <w:color w:val="000000"/>
          <w:sz w:val="22"/>
          <w:lang w:eastAsia="zh-CN"/>
        </w:rPr>
        <w:t>.</w:t>
      </w:r>
      <w:r w:rsidR="00306F77">
        <w:rPr>
          <w:rFonts w:ascii="Arial" w:eastAsiaTheme="minorEastAsia" w:hAnsi="Arial" w:cs="Arial"/>
          <w:color w:val="000000"/>
          <w:sz w:val="22"/>
          <w:lang w:eastAsia="zh-CN"/>
        </w:rPr>
        <w:t>2</w:t>
      </w:r>
      <w:r w:rsidR="007E76D1" w:rsidRPr="00164A66">
        <w:rPr>
          <w:rFonts w:ascii="Arial" w:eastAsiaTheme="minorEastAsia" w:hAnsi="Arial" w:cs="Arial"/>
          <w:color w:val="000000"/>
          <w:sz w:val="22"/>
          <w:lang w:eastAsia="zh-CN"/>
        </w:rPr>
        <w:t>.1</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715691A3" w:rsidR="0047148F" w:rsidRPr="004358EC" w:rsidRDefault="00607FC1" w:rsidP="00062D38">
      <w:pPr>
        <w:pStyle w:val="1"/>
        <w:rPr>
          <w:rFonts w:eastAsiaTheme="minorEastAsia"/>
          <w:lang w:eastAsia="zh-CN"/>
        </w:rPr>
      </w:pPr>
      <w:r w:rsidRPr="004358EC">
        <w:rPr>
          <w:lang w:eastAsia="ja-JP"/>
        </w:rPr>
        <w:t>Introduction</w:t>
      </w:r>
    </w:p>
    <w:p w14:paraId="2C01C0EB" w14:textId="7B56B0B4" w:rsidR="00E37A3A" w:rsidRDefault="00BD70BF" w:rsidP="00B56804">
      <w:pPr>
        <w:spacing w:before="60"/>
        <w:jc w:val="both"/>
        <w:rPr>
          <w:lang w:eastAsia="zh-CN"/>
        </w:rPr>
      </w:pPr>
      <w:r>
        <w:rPr>
          <w:lang w:eastAsia="zh-CN"/>
        </w:rPr>
        <w:t>L</w:t>
      </w:r>
      <w:r w:rsidR="00685BAC" w:rsidRPr="00164A66">
        <w:rPr>
          <w:lang w:eastAsia="zh-CN"/>
        </w:rPr>
        <w:t xml:space="preserve">ast RAN4 </w:t>
      </w:r>
      <w:r w:rsidR="009B74AC" w:rsidRPr="00164A66">
        <w:rPr>
          <w:lang w:eastAsia="zh-CN"/>
        </w:rPr>
        <w:t>#</w:t>
      </w:r>
      <w:r w:rsidR="00E20E14" w:rsidRPr="00164A66">
        <w:rPr>
          <w:lang w:eastAsia="zh-CN"/>
        </w:rPr>
        <w:t>10</w:t>
      </w:r>
      <w:r w:rsidR="00520303">
        <w:rPr>
          <w:lang w:eastAsia="zh-CN"/>
        </w:rPr>
        <w:t>8</w:t>
      </w:r>
      <w:r w:rsidR="00E20E14" w:rsidRPr="00164A66">
        <w:rPr>
          <w:lang w:eastAsia="zh-CN"/>
        </w:rPr>
        <w:t xml:space="preserve"> </w:t>
      </w:r>
      <w:r w:rsidR="00685BAC" w:rsidRPr="00164A66">
        <w:rPr>
          <w:lang w:eastAsia="zh-CN"/>
        </w:rPr>
        <w:t>meeting</w:t>
      </w:r>
      <w:r>
        <w:rPr>
          <w:lang w:eastAsia="zh-CN"/>
        </w:rPr>
        <w:t xml:space="preserve"> is the </w:t>
      </w:r>
      <w:r w:rsidR="00520303">
        <w:rPr>
          <w:lang w:eastAsia="zh-CN"/>
        </w:rPr>
        <w:t>fourth</w:t>
      </w:r>
      <w:r>
        <w:rPr>
          <w:lang w:eastAsia="zh-CN"/>
        </w:rPr>
        <w:t xml:space="preserve"> meeting for MU-MIMO advanced receiver WI</w:t>
      </w:r>
      <w:r w:rsidR="00685BAC" w:rsidRPr="00164A66">
        <w:rPr>
          <w:lang w:eastAsia="zh-CN"/>
        </w:rPr>
        <w:t xml:space="preserve">, </w:t>
      </w:r>
      <w:r>
        <w:rPr>
          <w:lang w:eastAsia="zh-CN"/>
        </w:rPr>
        <w:t>in which reference receiver assumption</w:t>
      </w:r>
      <w:r w:rsidR="00203C4B" w:rsidRPr="00164A66">
        <w:rPr>
          <w:lang w:eastAsia="zh-CN"/>
        </w:rPr>
        <w:t xml:space="preserve">, </w:t>
      </w:r>
      <w:r w:rsidR="009C6BB1">
        <w:rPr>
          <w:lang w:eastAsia="zh-CN"/>
        </w:rPr>
        <w:t>required information, signaling for network assistant information (NWA)</w:t>
      </w:r>
      <w:r w:rsidR="00520303">
        <w:rPr>
          <w:lang w:eastAsia="zh-CN"/>
        </w:rPr>
        <w:t>, UE capability aspects</w:t>
      </w:r>
      <w:r w:rsidR="009C6BB1">
        <w:rPr>
          <w:lang w:eastAsia="zh-CN"/>
        </w:rPr>
        <w:t xml:space="preserve"> </w:t>
      </w:r>
      <w:r>
        <w:rPr>
          <w:lang w:eastAsia="zh-CN"/>
        </w:rPr>
        <w:t xml:space="preserve">and </w:t>
      </w:r>
      <w:r w:rsidR="00520303">
        <w:rPr>
          <w:lang w:eastAsia="zh-CN"/>
        </w:rPr>
        <w:t>phase II test parameters</w:t>
      </w:r>
      <w:r w:rsidR="003A632E" w:rsidRPr="00164A66">
        <w:rPr>
          <w:lang w:eastAsia="zh-CN"/>
        </w:rPr>
        <w:t xml:space="preserve"> for</w:t>
      </w:r>
      <w:r>
        <w:rPr>
          <w:lang w:eastAsia="zh-CN"/>
        </w:rPr>
        <w:t xml:space="preserve"> MU-MIMO scenario</w:t>
      </w:r>
      <w:r w:rsidR="002B1DF7">
        <w:rPr>
          <w:lang w:eastAsia="zh-CN"/>
        </w:rPr>
        <w:t xml:space="preserve"> </w:t>
      </w:r>
      <w:r w:rsidR="00D101AE" w:rsidRPr="00164A66">
        <w:rPr>
          <w:lang w:eastAsia="zh-CN"/>
        </w:rPr>
        <w:t>have</w:t>
      </w:r>
      <w:r w:rsidR="00E37A3A" w:rsidRPr="00164A66">
        <w:rPr>
          <w:lang w:eastAsia="zh-CN"/>
        </w:rPr>
        <w:t xml:space="preserve"> </w:t>
      </w:r>
      <w:r w:rsidR="004858E4" w:rsidRPr="00164A66">
        <w:rPr>
          <w:lang w:eastAsia="zh-CN"/>
        </w:rPr>
        <w:t xml:space="preserve">some </w:t>
      </w:r>
      <w:r w:rsidR="00E37A3A" w:rsidRPr="00164A66">
        <w:rPr>
          <w:lang w:eastAsia="zh-CN"/>
        </w:rPr>
        <w:t xml:space="preserve">agreements </w:t>
      </w:r>
      <w:r w:rsidR="00E20E14" w:rsidRPr="00164A66">
        <w:rPr>
          <w:lang w:eastAsia="zh-CN"/>
        </w:rPr>
        <w:t>in WF</w:t>
      </w:r>
      <w:r w:rsidR="001D2619" w:rsidRPr="00164A66">
        <w:rPr>
          <w:lang w:eastAsia="zh-CN"/>
        </w:rPr>
        <w:t xml:space="preserve"> </w:t>
      </w:r>
      <w:r w:rsidR="00203C4B" w:rsidRPr="00164A66">
        <w:rPr>
          <w:lang w:eastAsia="zh-CN"/>
        </w:rPr>
        <w:t xml:space="preserve">[1]. </w:t>
      </w:r>
      <w:r w:rsidR="00CC5356" w:rsidRPr="00164A66">
        <w:rPr>
          <w:lang w:eastAsia="zh-CN"/>
        </w:rPr>
        <w:t xml:space="preserve">In this contribution, we share our </w:t>
      </w:r>
      <w:r w:rsidR="00AC05F7" w:rsidRPr="00164A66">
        <w:rPr>
          <w:lang w:eastAsia="zh-CN"/>
        </w:rPr>
        <w:t xml:space="preserve">views on </w:t>
      </w:r>
      <w:r w:rsidR="006A4D1A" w:rsidRPr="00164A66">
        <w:rPr>
          <w:lang w:eastAsia="zh-CN"/>
        </w:rPr>
        <w:t>open issues of</w:t>
      </w:r>
      <w:r>
        <w:rPr>
          <w:lang w:eastAsia="zh-CN"/>
        </w:rPr>
        <w:t xml:space="preserve"> MU-MIMO</w:t>
      </w:r>
      <w:r w:rsidR="00520303">
        <w:rPr>
          <w:lang w:eastAsia="zh-CN"/>
        </w:rPr>
        <w:t xml:space="preserve"> reference receiver assumptions,</w:t>
      </w:r>
      <w:r>
        <w:rPr>
          <w:lang w:eastAsia="zh-CN"/>
        </w:rPr>
        <w:t xml:space="preserve"> required information</w:t>
      </w:r>
      <w:r w:rsidR="00520303">
        <w:rPr>
          <w:lang w:eastAsia="zh-CN"/>
        </w:rPr>
        <w:t xml:space="preserve"> and UE capability aspects</w:t>
      </w:r>
      <w:r w:rsidR="00CC5356" w:rsidRPr="00164A66">
        <w:rPr>
          <w:lang w:eastAsia="zh-CN"/>
        </w:rPr>
        <w:t>.</w:t>
      </w:r>
    </w:p>
    <w:p w14:paraId="30A2D4EA" w14:textId="1ED63E3B" w:rsidR="006C513A" w:rsidRDefault="001F0FAF" w:rsidP="00062D38">
      <w:pPr>
        <w:pStyle w:val="1"/>
        <w:rPr>
          <w:lang w:val="en-US" w:eastAsia="zh-CN"/>
        </w:rPr>
      </w:pPr>
      <w:r>
        <w:rPr>
          <w:lang w:val="en-US" w:eastAsia="zh-CN"/>
        </w:rPr>
        <w:t>Discussion</w:t>
      </w:r>
    </w:p>
    <w:p w14:paraId="4D9A18DD" w14:textId="5B7C442C" w:rsidR="00E91C2D" w:rsidRDefault="00610FC0" w:rsidP="00E91C2D">
      <w:pPr>
        <w:pStyle w:val="2"/>
        <w:rPr>
          <w:lang w:eastAsia="zh-CN"/>
        </w:rPr>
      </w:pPr>
      <w:r>
        <w:rPr>
          <w:lang w:eastAsia="zh-CN"/>
        </w:rPr>
        <w:t>Reference receiver</w:t>
      </w:r>
      <w:r w:rsidR="00520303">
        <w:rPr>
          <w:lang w:eastAsia="zh-CN"/>
        </w:rPr>
        <w:t xml:space="preserve"> assumptions</w:t>
      </w:r>
    </w:p>
    <w:p w14:paraId="1E6618EE" w14:textId="60F609EB" w:rsidR="009944C5" w:rsidRPr="008713D9" w:rsidRDefault="008713D9" w:rsidP="00F31F97">
      <w:pPr>
        <w:pStyle w:val="B1"/>
        <w:widowControl w:val="0"/>
        <w:ind w:left="0" w:firstLine="0"/>
        <w:jc w:val="both"/>
        <w:rPr>
          <w:lang w:eastAsia="zh-CN"/>
        </w:rPr>
      </w:pPr>
      <w:r>
        <w:rPr>
          <w:lang w:eastAsia="zh-CN"/>
        </w:rPr>
        <w:t>The agreements and FFS issues of</w:t>
      </w:r>
      <w:r w:rsidRPr="008713D9">
        <w:rPr>
          <w:lang w:eastAsia="zh-CN"/>
        </w:rPr>
        <w:t xml:space="preserve"> </w:t>
      </w:r>
      <w:r>
        <w:rPr>
          <w:lang w:eastAsia="zh-CN"/>
        </w:rPr>
        <w:t>reference receiver assumptions for Rel-18 MU-MIMO in last meeting [1] are as below.</w:t>
      </w:r>
    </w:p>
    <w:tbl>
      <w:tblPr>
        <w:tblStyle w:val="aff7"/>
        <w:tblW w:w="0" w:type="auto"/>
        <w:tblLook w:val="04A0" w:firstRow="1" w:lastRow="0" w:firstColumn="1" w:lastColumn="0" w:noHBand="0" w:noVBand="1"/>
      </w:tblPr>
      <w:tblGrid>
        <w:gridCol w:w="9631"/>
      </w:tblGrid>
      <w:tr w:rsidR="00624593" w14:paraId="29AA9DC8" w14:textId="77777777" w:rsidTr="00624593">
        <w:tc>
          <w:tcPr>
            <w:tcW w:w="9631" w:type="dxa"/>
          </w:tcPr>
          <w:p w14:paraId="1173DBCC" w14:textId="77777777" w:rsidR="00624593" w:rsidRPr="00624593" w:rsidRDefault="00624593" w:rsidP="00624593">
            <w:pPr>
              <w:rPr>
                <w:b/>
                <w:sz w:val="16"/>
                <w:u w:val="single"/>
              </w:rPr>
            </w:pPr>
            <w:r w:rsidRPr="00624593">
              <w:rPr>
                <w:b/>
                <w:sz w:val="16"/>
                <w:u w:val="single"/>
              </w:rPr>
              <w:t>Issue 1-1-1: Selection of reference receiver</w:t>
            </w:r>
          </w:p>
          <w:p w14:paraId="24C3E84B" w14:textId="77777777" w:rsidR="00624593" w:rsidRPr="00624593" w:rsidRDefault="00624593" w:rsidP="00624593">
            <w:pPr>
              <w:pStyle w:val="aff8"/>
              <w:numPr>
                <w:ilvl w:val="0"/>
                <w:numId w:val="5"/>
              </w:numPr>
              <w:overflowPunct/>
              <w:autoSpaceDE/>
              <w:autoSpaceDN/>
              <w:adjustRightInd/>
              <w:snapToGrid w:val="0"/>
              <w:spacing w:before="60" w:after="60"/>
              <w:ind w:left="284" w:firstLineChars="0" w:hanging="284"/>
              <w:textAlignment w:val="auto"/>
              <w:rPr>
                <w:sz w:val="16"/>
              </w:rPr>
            </w:pPr>
            <w:r w:rsidRPr="00624593">
              <w:rPr>
                <w:sz w:val="16"/>
              </w:rPr>
              <w:t>Down select to R-ML as the reference receiver.</w:t>
            </w:r>
          </w:p>
          <w:p w14:paraId="0AB34E28" w14:textId="77777777" w:rsidR="00624593" w:rsidRPr="00624593" w:rsidRDefault="00624593" w:rsidP="00624593">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sz w:val="16"/>
                <w:lang w:eastAsia="zh-CN"/>
              </w:rPr>
            </w:pPr>
            <w:r w:rsidRPr="00624593">
              <w:rPr>
                <w:sz w:val="16"/>
                <w:lang w:eastAsia="zh-CN"/>
              </w:rPr>
              <w:t>The above decision can be revisited in case DCI-based assistant signalling cannot be introduced in RAN1.</w:t>
            </w:r>
          </w:p>
          <w:p w14:paraId="1BC9FDE5" w14:textId="77777777" w:rsidR="00624593" w:rsidRPr="00624593" w:rsidRDefault="00624593" w:rsidP="00624593">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sz w:val="16"/>
                <w:lang w:eastAsia="zh-CN"/>
              </w:rPr>
            </w:pPr>
            <w:r w:rsidRPr="00624593">
              <w:rPr>
                <w:sz w:val="16"/>
                <w:lang w:eastAsia="zh-CN"/>
              </w:rPr>
              <w:t xml:space="preserve">Detailed test set-up for R-ML receiver will be further discussed and decided during performance requirements introduction phase. </w:t>
            </w:r>
          </w:p>
          <w:p w14:paraId="2F1DF7DC" w14:textId="77777777" w:rsidR="00624593" w:rsidRPr="00624593" w:rsidRDefault="00624593" w:rsidP="00624593">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sz w:val="16"/>
                <w:lang w:eastAsia="zh-CN"/>
              </w:rPr>
            </w:pPr>
            <w:r w:rsidRPr="00624593">
              <w:rPr>
                <w:sz w:val="16"/>
                <w:lang w:eastAsia="zh-CN"/>
              </w:rPr>
              <w:t>FFS whether test cases need to be introduced for cases which R-ML receiver not applicable</w:t>
            </w:r>
          </w:p>
          <w:p w14:paraId="4BEC1384" w14:textId="77777777" w:rsidR="00624593" w:rsidRPr="00624593" w:rsidRDefault="00624593" w:rsidP="00624593">
            <w:pPr>
              <w:rPr>
                <w:b/>
                <w:sz w:val="16"/>
                <w:u w:val="single"/>
              </w:rPr>
            </w:pPr>
            <w:r w:rsidRPr="00624593">
              <w:rPr>
                <w:b/>
                <w:sz w:val="16"/>
                <w:u w:val="single"/>
              </w:rPr>
              <w:t xml:space="preserve">Issue 1-1-2: Additional assumptions to the R-ML receiver </w:t>
            </w:r>
          </w:p>
          <w:p w14:paraId="3AB58E7D" w14:textId="77777777" w:rsidR="00624593" w:rsidRPr="00624593" w:rsidRDefault="00624593" w:rsidP="00624593">
            <w:pPr>
              <w:pStyle w:val="aff8"/>
              <w:numPr>
                <w:ilvl w:val="0"/>
                <w:numId w:val="5"/>
              </w:numPr>
              <w:overflowPunct/>
              <w:autoSpaceDE/>
              <w:autoSpaceDN/>
              <w:adjustRightInd/>
              <w:snapToGrid w:val="0"/>
              <w:spacing w:before="60" w:after="60"/>
              <w:ind w:left="284" w:firstLineChars="0" w:hanging="284"/>
              <w:textAlignment w:val="auto"/>
              <w:rPr>
                <w:sz w:val="16"/>
              </w:rPr>
            </w:pPr>
            <w:r w:rsidRPr="00624593">
              <w:rPr>
                <w:sz w:val="16"/>
              </w:rPr>
              <w:t>From R-ML receiver feature introduction perspective (e.g., applicable scenarios/assumption for signaling introduction):</w:t>
            </w:r>
          </w:p>
          <w:p w14:paraId="62281B96" w14:textId="77777777" w:rsidR="00624593" w:rsidRPr="00624593" w:rsidRDefault="00624593" w:rsidP="00624593">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sz w:val="16"/>
                <w:lang w:eastAsia="zh-CN"/>
              </w:rPr>
            </w:pPr>
            <w:r w:rsidRPr="00624593">
              <w:rPr>
                <w:rFonts w:eastAsia="宋体"/>
                <w:sz w:val="16"/>
                <w:lang w:eastAsia="zh-CN"/>
              </w:rPr>
              <w:t>Option</w:t>
            </w:r>
            <w:r w:rsidRPr="00624593">
              <w:rPr>
                <w:rFonts w:eastAsiaTheme="minorEastAsia"/>
                <w:sz w:val="16"/>
                <w:lang w:eastAsia="zh-CN"/>
              </w:rPr>
              <w:t xml:space="preserve"> 1: define the applicability of the corresponding test cases for three types of UEs respectively based on UE declaration.</w:t>
            </w:r>
          </w:p>
          <w:p w14:paraId="37B742F4" w14:textId="77777777" w:rsidR="00624593" w:rsidRPr="00624593" w:rsidRDefault="00624593" w:rsidP="00624593">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textAlignment w:val="auto"/>
              <w:rPr>
                <w:sz w:val="16"/>
                <w:lang w:eastAsia="zh-CN"/>
              </w:rPr>
            </w:pPr>
            <w:r w:rsidRPr="00624593">
              <w:rPr>
                <w:sz w:val="16"/>
                <w:lang w:eastAsia="zh-CN"/>
              </w:rPr>
              <w:t>Type 1: 2Rx UEs which can process up to 2 layers across target and co-scheduled UEs with R-ML receiver</w:t>
            </w:r>
          </w:p>
          <w:p w14:paraId="0C904EFB" w14:textId="77777777" w:rsidR="00624593" w:rsidRPr="00624593" w:rsidRDefault="00624593" w:rsidP="00624593">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textAlignment w:val="auto"/>
              <w:rPr>
                <w:sz w:val="16"/>
                <w:lang w:eastAsia="zh-CN"/>
              </w:rPr>
            </w:pPr>
            <w:r w:rsidRPr="00624593">
              <w:rPr>
                <w:sz w:val="16"/>
                <w:lang w:eastAsia="zh-CN"/>
              </w:rPr>
              <w:t>Type 2: 4Rx UEs which can process up to 2 layers across target and co-scheduled UEs with R-ML receiver</w:t>
            </w:r>
          </w:p>
          <w:p w14:paraId="1732997A" w14:textId="77777777" w:rsidR="00624593" w:rsidRPr="00624593" w:rsidRDefault="00624593" w:rsidP="00624593">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textAlignment w:val="auto"/>
              <w:rPr>
                <w:sz w:val="16"/>
                <w:lang w:eastAsia="zh-CN"/>
              </w:rPr>
            </w:pPr>
            <w:r w:rsidRPr="00624593">
              <w:rPr>
                <w:sz w:val="16"/>
                <w:lang w:eastAsia="zh-CN"/>
              </w:rPr>
              <w:t>Type 3: 4Rx UEs which can process up to 4 layers across target and co-scheduled UEs with R-ML receiver</w:t>
            </w:r>
          </w:p>
          <w:p w14:paraId="0B3689D5" w14:textId="77777777" w:rsidR="00624593" w:rsidRPr="00624593" w:rsidRDefault="00624593" w:rsidP="00624593">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624593">
              <w:rPr>
                <w:rFonts w:eastAsia="宋体"/>
                <w:sz w:val="16"/>
                <w:lang w:eastAsia="zh-CN"/>
              </w:rPr>
              <w:t>Option 2: define the applicability of the corresponding test cases for the three types of UEs respectively based on UE capability reporting.</w:t>
            </w:r>
          </w:p>
          <w:p w14:paraId="46525FCF" w14:textId="77777777" w:rsidR="00624593" w:rsidRPr="00624593" w:rsidRDefault="00624593" w:rsidP="00624593">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624593">
              <w:rPr>
                <w:rFonts w:eastAsia="宋体"/>
                <w:sz w:val="16"/>
                <w:lang w:eastAsia="zh-CN"/>
              </w:rPr>
              <w:t>Other options are not precluded</w:t>
            </w:r>
          </w:p>
          <w:p w14:paraId="61326136" w14:textId="77777777" w:rsidR="00624593" w:rsidRPr="00624593" w:rsidRDefault="00624593" w:rsidP="00624593">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sz w:val="16"/>
              </w:rPr>
            </w:pPr>
            <w:r w:rsidRPr="00624593">
              <w:rPr>
                <w:sz w:val="16"/>
              </w:rPr>
              <w:t xml:space="preserve">FFS any restriction needs or not including DMRS pattern, and maximum number of layers need to handle with R-ML receiver </w:t>
            </w:r>
          </w:p>
          <w:p w14:paraId="6B4DFB32" w14:textId="352CEC07" w:rsidR="00624593" w:rsidRPr="00624593" w:rsidRDefault="00624593" w:rsidP="00624593">
            <w:pPr>
              <w:pStyle w:val="aff8"/>
              <w:numPr>
                <w:ilvl w:val="0"/>
                <w:numId w:val="5"/>
              </w:numPr>
              <w:overflowPunct/>
              <w:autoSpaceDE/>
              <w:autoSpaceDN/>
              <w:adjustRightInd/>
              <w:snapToGrid w:val="0"/>
              <w:spacing w:before="60" w:after="60"/>
              <w:ind w:left="284" w:firstLineChars="0" w:hanging="284"/>
              <w:textAlignment w:val="auto"/>
              <w:rPr>
                <w:sz w:val="16"/>
              </w:rPr>
            </w:pPr>
            <w:r w:rsidRPr="00624593">
              <w:rPr>
                <w:sz w:val="16"/>
              </w:rPr>
              <w:t>From RAN4 requirements test set-up perspective, introducing test cases, with DMRS configuration type 1 with length 1</w:t>
            </w:r>
          </w:p>
        </w:tc>
      </w:tr>
    </w:tbl>
    <w:p w14:paraId="4725BEBE" w14:textId="095BB61C" w:rsidR="00B3167E" w:rsidRPr="00B3167E" w:rsidRDefault="00B3167E" w:rsidP="008713D9">
      <w:pPr>
        <w:pStyle w:val="B1"/>
        <w:widowControl w:val="0"/>
        <w:spacing w:beforeLines="50" w:before="120"/>
        <w:ind w:left="0" w:firstLine="0"/>
        <w:jc w:val="both"/>
        <w:rPr>
          <w:rFonts w:eastAsiaTheme="minorEastAsia"/>
          <w:color w:val="000000"/>
          <w:lang w:eastAsia="zh-CN"/>
        </w:rPr>
      </w:pPr>
      <w:r w:rsidRPr="00B3167E">
        <w:rPr>
          <w:b/>
          <w:u w:val="single"/>
          <w:lang w:eastAsia="zh-CN"/>
        </w:rPr>
        <w:t>R</w:t>
      </w:r>
      <w:r w:rsidRPr="00B3167E">
        <w:rPr>
          <w:b/>
          <w:u w:val="single"/>
        </w:rPr>
        <w:t>eference receiver</w:t>
      </w:r>
    </w:p>
    <w:p w14:paraId="480D96FA" w14:textId="31D3419A" w:rsidR="006778D3" w:rsidRDefault="00AE1099" w:rsidP="00F31F97">
      <w:pPr>
        <w:pStyle w:val="B1"/>
        <w:widowControl w:val="0"/>
        <w:ind w:left="0" w:firstLine="0"/>
        <w:jc w:val="both"/>
        <w:rPr>
          <w:rFonts w:eastAsiaTheme="minorEastAsia"/>
          <w:color w:val="000000"/>
          <w:lang w:eastAsia="zh-CN"/>
        </w:rPr>
      </w:pPr>
      <w:r>
        <w:rPr>
          <w:rFonts w:eastAsiaTheme="minorEastAsia"/>
          <w:color w:val="000000"/>
          <w:lang w:eastAsia="zh-CN"/>
        </w:rPr>
        <w:t xml:space="preserve">Based on the </w:t>
      </w:r>
      <w:r w:rsidR="009A3C88">
        <w:rPr>
          <w:rFonts w:eastAsiaTheme="minorEastAsia"/>
          <w:color w:val="000000"/>
          <w:lang w:eastAsia="zh-CN"/>
        </w:rPr>
        <w:t>agreements</w:t>
      </w:r>
      <w:r>
        <w:rPr>
          <w:rFonts w:eastAsiaTheme="minorEastAsia"/>
          <w:color w:val="000000"/>
          <w:lang w:eastAsia="zh-CN"/>
        </w:rPr>
        <w:t xml:space="preserve"> </w:t>
      </w:r>
      <w:r w:rsidR="009A3C88">
        <w:rPr>
          <w:rFonts w:eastAsiaTheme="minorEastAsia"/>
          <w:color w:val="000000"/>
          <w:lang w:eastAsia="zh-CN"/>
        </w:rPr>
        <w:t>above in last meeting</w:t>
      </w:r>
      <w:r>
        <w:rPr>
          <w:rFonts w:eastAsiaTheme="minorEastAsia"/>
          <w:color w:val="000000"/>
          <w:lang w:eastAsia="zh-CN"/>
        </w:rPr>
        <w:t xml:space="preserve">, </w:t>
      </w:r>
      <w:r w:rsidR="009A3C88">
        <w:rPr>
          <w:rFonts w:eastAsiaTheme="minorEastAsia"/>
          <w:color w:val="000000"/>
          <w:lang w:eastAsia="zh-CN"/>
        </w:rPr>
        <w:t xml:space="preserve">the advance MU-MIMO receiver is down selected as R-ML receiver in Rel-18 due to its better performance compared with E-MMSE-IRC receiver, and related test set-up will be discussed in section 5.18.2.2. </w:t>
      </w:r>
      <w:r w:rsidR="00E53150">
        <w:rPr>
          <w:rFonts w:eastAsiaTheme="minorEastAsia"/>
          <w:color w:val="000000"/>
          <w:lang w:eastAsia="zh-CN"/>
        </w:rPr>
        <w:t xml:space="preserve">Furthermore, we need further discussion on if test cases need to be introduced for cases which R-ML receiver not applicable. Per our understanding, as R-ML is selected, once R-ML receiver is not applicable, we should fall back to legacy MMES-IRC receiver for MU-MIMO cases, which are introduced in Rel-17. </w:t>
      </w:r>
    </w:p>
    <w:p w14:paraId="4BCD3166" w14:textId="15F55925" w:rsidR="00044AA1" w:rsidRDefault="00044AA1" w:rsidP="00E53150">
      <w:pPr>
        <w:pStyle w:val="B1"/>
        <w:widowControl w:val="0"/>
        <w:ind w:left="0" w:firstLine="0"/>
        <w:jc w:val="both"/>
        <w:rPr>
          <w:rFonts w:eastAsiaTheme="minorEastAsia"/>
          <w:b/>
          <w:color w:val="000000"/>
          <w:lang w:eastAsia="zh-CN"/>
        </w:rPr>
      </w:pPr>
      <w:r w:rsidRPr="00F31F97">
        <w:rPr>
          <w:rFonts w:eastAsiaTheme="minorEastAsia"/>
          <w:b/>
          <w:color w:val="000000"/>
          <w:lang w:eastAsia="zh-CN"/>
        </w:rPr>
        <w:t xml:space="preserve">Proposal </w:t>
      </w:r>
      <w:r w:rsidR="0081272E">
        <w:rPr>
          <w:rFonts w:eastAsiaTheme="minorEastAsia"/>
          <w:b/>
          <w:color w:val="000000"/>
          <w:lang w:eastAsia="zh-CN"/>
        </w:rPr>
        <w:t>1</w:t>
      </w:r>
      <w:r w:rsidRPr="00F31F97">
        <w:rPr>
          <w:rFonts w:eastAsiaTheme="minorEastAsia"/>
          <w:b/>
          <w:color w:val="000000"/>
          <w:lang w:eastAsia="zh-CN"/>
        </w:rPr>
        <w:t xml:space="preserve">: </w:t>
      </w:r>
      <w:r w:rsidR="00E53150">
        <w:rPr>
          <w:rFonts w:eastAsiaTheme="minorEastAsia"/>
          <w:b/>
          <w:color w:val="000000"/>
          <w:lang w:eastAsia="zh-CN"/>
        </w:rPr>
        <w:t>No need to introduce test cases for cases which R-ML receiver not applicable.</w:t>
      </w:r>
    </w:p>
    <w:p w14:paraId="006995A5" w14:textId="50A4EB8E" w:rsidR="004974B3" w:rsidRPr="00753666" w:rsidRDefault="004974B3" w:rsidP="00E53150">
      <w:pPr>
        <w:pStyle w:val="B1"/>
        <w:widowControl w:val="0"/>
        <w:ind w:left="0" w:firstLine="0"/>
        <w:jc w:val="both"/>
        <w:rPr>
          <w:rFonts w:eastAsiaTheme="minorEastAsia"/>
          <w:b/>
          <w:color w:val="000000"/>
          <w:u w:val="single"/>
          <w:lang w:eastAsia="zh-CN"/>
        </w:rPr>
      </w:pPr>
      <w:r w:rsidRPr="00753666">
        <w:rPr>
          <w:rFonts w:eastAsiaTheme="minorEastAsia"/>
          <w:b/>
          <w:color w:val="000000"/>
          <w:u w:val="single"/>
          <w:lang w:eastAsia="zh-CN"/>
        </w:rPr>
        <w:t>Additional assumptions to the R-ML receiver</w:t>
      </w:r>
    </w:p>
    <w:p w14:paraId="61ED885E" w14:textId="26D39152" w:rsidR="004974B3" w:rsidRDefault="00AD71A5" w:rsidP="00E53150">
      <w:pPr>
        <w:pStyle w:val="B1"/>
        <w:widowControl w:val="0"/>
        <w:ind w:left="0" w:firstLine="0"/>
        <w:jc w:val="both"/>
        <w:rPr>
          <w:rFonts w:eastAsiaTheme="minorEastAsia"/>
          <w:color w:val="000000"/>
          <w:lang w:eastAsia="zh-CN"/>
        </w:rPr>
      </w:pPr>
      <w:r>
        <w:rPr>
          <w:rFonts w:eastAsiaTheme="minorEastAsia"/>
          <w:color w:val="000000"/>
          <w:lang w:eastAsia="zh-CN"/>
        </w:rPr>
        <w:t>Obviously, R-ML is introduced to cancel the downlink intra-cell inter-user interference, and the number of UE Rx receive antenna directly affects the results of interference suppression</w:t>
      </w:r>
      <w:r w:rsidR="00DB0D8E">
        <w:rPr>
          <w:rFonts w:eastAsiaTheme="minorEastAsia"/>
          <w:color w:val="000000"/>
          <w:lang w:eastAsia="zh-CN"/>
        </w:rPr>
        <w:t xml:space="preserve">. However, the network scheduler could not provide scheduling algorithms for UEs with 2Rx and 4 Rx R-ML receivers separately, </w:t>
      </w:r>
      <w:r w:rsidR="00E9718E">
        <w:rPr>
          <w:rFonts w:eastAsiaTheme="minorEastAsia"/>
          <w:color w:val="000000"/>
          <w:lang w:eastAsia="zh-CN"/>
        </w:rPr>
        <w:t xml:space="preserve">because </w:t>
      </w:r>
      <w:r w:rsidR="00DB0D8E">
        <w:rPr>
          <w:rFonts w:eastAsiaTheme="minorEastAsia"/>
          <w:color w:val="000000"/>
          <w:lang w:eastAsia="zh-CN"/>
        </w:rPr>
        <w:t xml:space="preserve">this is unfair for UEs with 4Rx R-ML receiver. Therefore, </w:t>
      </w:r>
      <w:r w:rsidR="00E9718E">
        <w:rPr>
          <w:rFonts w:eastAsiaTheme="minorEastAsia"/>
          <w:color w:val="000000"/>
          <w:lang w:eastAsia="zh-CN"/>
        </w:rPr>
        <w:t>f</w:t>
      </w:r>
      <w:r w:rsidR="00E9718E" w:rsidRPr="00E9718E">
        <w:rPr>
          <w:rFonts w:eastAsiaTheme="minorEastAsia"/>
          <w:color w:val="000000"/>
          <w:lang w:eastAsia="zh-CN"/>
        </w:rPr>
        <w:t>rom R-ML receiver feature introduction perspective</w:t>
      </w:r>
      <w:r w:rsidR="00E9718E">
        <w:rPr>
          <w:rFonts w:eastAsiaTheme="minorEastAsia"/>
          <w:color w:val="000000"/>
          <w:lang w:eastAsia="zh-CN"/>
        </w:rPr>
        <w:t>,</w:t>
      </w:r>
      <w:r w:rsidR="00E9718E" w:rsidRPr="00E9718E">
        <w:rPr>
          <w:rFonts w:eastAsiaTheme="minorEastAsia"/>
          <w:color w:val="000000"/>
          <w:lang w:eastAsia="zh-CN"/>
        </w:rPr>
        <w:t xml:space="preserve"> </w:t>
      </w:r>
      <w:r w:rsidR="00DB0D8E">
        <w:rPr>
          <w:rFonts w:eastAsiaTheme="minorEastAsia"/>
          <w:color w:val="000000"/>
          <w:lang w:eastAsia="zh-CN"/>
        </w:rPr>
        <w:t>no need to define UE capability as option 2 mentioned.</w:t>
      </w:r>
      <w:r w:rsidR="0026752A">
        <w:rPr>
          <w:rFonts w:eastAsiaTheme="minorEastAsia"/>
          <w:color w:val="000000"/>
          <w:lang w:eastAsia="zh-CN"/>
        </w:rPr>
        <w:t xml:space="preserve"> Meanwhile, for option 1, we don’t think it necessary to define two types for 4 Rx UEs.</w:t>
      </w:r>
    </w:p>
    <w:p w14:paraId="4080234B" w14:textId="77777777" w:rsidR="007D763F" w:rsidRDefault="0026752A" w:rsidP="007D763F">
      <w:pPr>
        <w:pStyle w:val="B1"/>
        <w:widowControl w:val="0"/>
        <w:spacing w:after="60"/>
        <w:ind w:left="0" w:firstLine="0"/>
        <w:jc w:val="both"/>
        <w:rPr>
          <w:rFonts w:eastAsiaTheme="minorEastAsia"/>
          <w:b/>
          <w:color w:val="000000"/>
          <w:lang w:eastAsia="zh-CN"/>
        </w:rPr>
      </w:pPr>
      <w:r w:rsidRPr="00F31F97">
        <w:rPr>
          <w:rFonts w:eastAsiaTheme="minorEastAsia"/>
          <w:b/>
          <w:color w:val="000000"/>
          <w:lang w:eastAsia="zh-CN"/>
        </w:rPr>
        <w:lastRenderedPageBreak/>
        <w:t xml:space="preserve">Proposal </w:t>
      </w:r>
      <w:r>
        <w:rPr>
          <w:rFonts w:eastAsiaTheme="minorEastAsia"/>
          <w:b/>
          <w:color w:val="000000"/>
          <w:lang w:eastAsia="zh-CN"/>
        </w:rPr>
        <w:t>2</w:t>
      </w:r>
      <w:r w:rsidRPr="00F31F97">
        <w:rPr>
          <w:rFonts w:eastAsiaTheme="minorEastAsia"/>
          <w:b/>
          <w:color w:val="000000"/>
          <w:lang w:eastAsia="zh-CN"/>
        </w:rPr>
        <w:t xml:space="preserve">: </w:t>
      </w:r>
      <w:r w:rsidRPr="0026752A">
        <w:rPr>
          <w:rFonts w:eastAsiaTheme="minorEastAsia"/>
          <w:b/>
          <w:color w:val="000000"/>
          <w:lang w:eastAsia="zh-CN"/>
        </w:rPr>
        <w:t xml:space="preserve">define the applicability of the corresponding test cases for </w:t>
      </w:r>
      <w:r>
        <w:rPr>
          <w:rFonts w:eastAsiaTheme="minorEastAsia"/>
          <w:b/>
          <w:color w:val="000000"/>
          <w:lang w:eastAsia="zh-CN"/>
        </w:rPr>
        <w:t>two</w:t>
      </w:r>
      <w:r w:rsidRPr="0026752A">
        <w:rPr>
          <w:rFonts w:eastAsiaTheme="minorEastAsia"/>
          <w:b/>
          <w:color w:val="000000"/>
          <w:lang w:eastAsia="zh-CN"/>
        </w:rPr>
        <w:t xml:space="preserve"> types of UEs respectively based on UE declaration</w:t>
      </w:r>
      <w:r>
        <w:rPr>
          <w:rFonts w:eastAsiaTheme="minorEastAsia"/>
          <w:b/>
          <w:color w:val="000000"/>
          <w:lang w:eastAsia="zh-CN"/>
        </w:rPr>
        <w:t xml:space="preserve">, such as, </w:t>
      </w:r>
    </w:p>
    <w:p w14:paraId="33833931" w14:textId="12A43489" w:rsidR="0026752A" w:rsidRPr="0026752A" w:rsidRDefault="0026752A" w:rsidP="007D763F">
      <w:pPr>
        <w:pStyle w:val="B1"/>
        <w:widowControl w:val="0"/>
        <w:spacing w:after="60"/>
        <w:ind w:left="0" w:firstLine="0"/>
        <w:jc w:val="both"/>
        <w:rPr>
          <w:rFonts w:eastAsiaTheme="minorEastAsia"/>
          <w:b/>
          <w:color w:val="000000"/>
          <w:lang w:eastAsia="zh-CN"/>
        </w:rPr>
      </w:pPr>
      <w:r w:rsidRPr="0026752A">
        <w:rPr>
          <w:rFonts w:eastAsiaTheme="minorEastAsia"/>
          <w:b/>
          <w:color w:val="000000"/>
          <w:lang w:eastAsia="zh-CN"/>
        </w:rPr>
        <w:t>Enhanced Receiver Type 2: MU-MIMO interference mitigation advanced receiver</w:t>
      </w:r>
    </w:p>
    <w:p w14:paraId="2299C5F2" w14:textId="46E0A769" w:rsidR="0026752A" w:rsidRPr="0026752A" w:rsidRDefault="0026752A" w:rsidP="007D763F">
      <w:pPr>
        <w:pStyle w:val="B1"/>
        <w:widowControl w:val="0"/>
        <w:spacing w:after="60"/>
        <w:ind w:left="0" w:firstLine="0"/>
        <w:jc w:val="both"/>
        <w:rPr>
          <w:rFonts w:eastAsiaTheme="minorEastAsia"/>
          <w:b/>
          <w:color w:val="000000"/>
          <w:lang w:eastAsia="zh-CN"/>
        </w:rPr>
      </w:pPr>
      <w:r w:rsidRPr="0026752A">
        <w:rPr>
          <w:rFonts w:eastAsiaTheme="minorEastAsia"/>
          <w:b/>
          <w:color w:val="000000"/>
          <w:lang w:eastAsia="zh-CN"/>
        </w:rPr>
        <w:t>-</w:t>
      </w:r>
      <w:r w:rsidRPr="0026752A">
        <w:rPr>
          <w:rFonts w:eastAsiaTheme="minorEastAsia"/>
          <w:b/>
          <w:color w:val="000000"/>
          <w:lang w:eastAsia="zh-CN"/>
        </w:rPr>
        <w:tab/>
        <w:t>R-ML (reduced complexity ML) receiver with enhanced inter-stream interference suppression for MU-MIMO transmissions with rank 2 with 2 RX antennas</w:t>
      </w:r>
    </w:p>
    <w:p w14:paraId="44BF546A" w14:textId="48EA441E" w:rsidR="0026752A" w:rsidRPr="0026752A" w:rsidRDefault="0026752A" w:rsidP="0026752A">
      <w:pPr>
        <w:pStyle w:val="B1"/>
        <w:widowControl w:val="0"/>
        <w:ind w:left="0" w:firstLine="0"/>
        <w:jc w:val="both"/>
        <w:rPr>
          <w:rFonts w:eastAsiaTheme="minorEastAsia"/>
          <w:b/>
          <w:color w:val="000000"/>
          <w:lang w:eastAsia="zh-CN"/>
        </w:rPr>
      </w:pPr>
      <w:r w:rsidRPr="0026752A">
        <w:rPr>
          <w:rFonts w:eastAsiaTheme="minorEastAsia"/>
          <w:b/>
          <w:color w:val="000000"/>
          <w:lang w:eastAsia="zh-CN"/>
        </w:rPr>
        <w:t>-</w:t>
      </w:r>
      <w:r w:rsidRPr="0026752A">
        <w:rPr>
          <w:rFonts w:eastAsiaTheme="minorEastAsia"/>
          <w:b/>
          <w:color w:val="000000"/>
          <w:lang w:eastAsia="zh-CN"/>
        </w:rPr>
        <w:tab/>
        <w:t>R-ML (reduced complexity ML) receiver with enhanced inter-stream interference suppression for MU-MIMO transmissions with rank 2, 3, and 4 with 4 RX antennas</w:t>
      </w:r>
    </w:p>
    <w:p w14:paraId="25D88EC8" w14:textId="631BF5F9" w:rsidR="00EB2AEE" w:rsidRDefault="0081272E" w:rsidP="00062D38">
      <w:pPr>
        <w:pStyle w:val="2"/>
        <w:rPr>
          <w:lang w:eastAsia="zh-CN"/>
        </w:rPr>
      </w:pPr>
      <w:r>
        <w:rPr>
          <w:lang w:eastAsia="zh-CN"/>
        </w:rPr>
        <w:t>R</w:t>
      </w:r>
      <w:r w:rsidRPr="00062D38">
        <w:rPr>
          <w:lang w:eastAsia="zh-CN"/>
        </w:rPr>
        <w:t xml:space="preserve">equired </w:t>
      </w:r>
      <w:r>
        <w:rPr>
          <w:lang w:eastAsia="zh-CN"/>
        </w:rPr>
        <w:t>Information</w:t>
      </w:r>
    </w:p>
    <w:p w14:paraId="6C824C4E" w14:textId="516C4A09" w:rsidR="00064ADD" w:rsidRPr="00064ADD" w:rsidRDefault="00064ADD" w:rsidP="00064ADD">
      <w:pPr>
        <w:pStyle w:val="B1"/>
        <w:widowControl w:val="0"/>
        <w:ind w:left="0" w:firstLine="0"/>
        <w:jc w:val="both"/>
        <w:rPr>
          <w:b/>
          <w:u w:val="single"/>
          <w:lang w:eastAsia="zh-CN"/>
        </w:rPr>
      </w:pPr>
      <w:r>
        <w:rPr>
          <w:lang w:eastAsia="zh-CN"/>
        </w:rPr>
        <w:t>The agreements and open issues of</w:t>
      </w:r>
      <w:r w:rsidRPr="008713D9">
        <w:rPr>
          <w:lang w:eastAsia="zh-CN"/>
        </w:rPr>
        <w:t xml:space="preserve"> </w:t>
      </w:r>
      <w:r>
        <w:rPr>
          <w:lang w:eastAsia="zh-CN"/>
        </w:rPr>
        <w:t>required information for Rel-18 MU-MIMO in last meeting [1] are as below.</w:t>
      </w:r>
    </w:p>
    <w:tbl>
      <w:tblPr>
        <w:tblStyle w:val="aff7"/>
        <w:tblW w:w="0" w:type="auto"/>
        <w:tblLook w:val="04A0" w:firstRow="1" w:lastRow="0" w:firstColumn="1" w:lastColumn="0" w:noHBand="0" w:noVBand="1"/>
      </w:tblPr>
      <w:tblGrid>
        <w:gridCol w:w="9631"/>
      </w:tblGrid>
      <w:tr w:rsidR="00064ADD" w14:paraId="54498C4F" w14:textId="77777777" w:rsidTr="00064ADD">
        <w:tc>
          <w:tcPr>
            <w:tcW w:w="9631" w:type="dxa"/>
          </w:tcPr>
          <w:p w14:paraId="09D04D44" w14:textId="77777777" w:rsidR="00064ADD" w:rsidRPr="00064ADD" w:rsidRDefault="00064ADD" w:rsidP="00075965">
            <w:pPr>
              <w:spacing w:before="60" w:after="60"/>
              <w:rPr>
                <w:b/>
                <w:sz w:val="16"/>
                <w:u w:val="single"/>
                <w:lang w:eastAsia="ko-KR"/>
              </w:rPr>
            </w:pPr>
            <w:r w:rsidRPr="00064ADD">
              <w:rPr>
                <w:b/>
                <w:sz w:val="16"/>
                <w:u w:val="single"/>
                <w:lang w:eastAsia="ko-KR"/>
              </w:rPr>
              <w:t>Issue 1-2-1-1: The DMRS port information for the co-scheduled UE</w:t>
            </w:r>
          </w:p>
          <w:p w14:paraId="1730EFFD" w14:textId="77777777" w:rsidR="00064ADD" w:rsidRPr="00064ADD" w:rsidRDefault="00064ADD" w:rsidP="00075965">
            <w:pPr>
              <w:pStyle w:val="aff8"/>
              <w:numPr>
                <w:ilvl w:val="0"/>
                <w:numId w:val="5"/>
              </w:numPr>
              <w:overflowPunct/>
              <w:autoSpaceDE/>
              <w:adjustRightInd/>
              <w:snapToGrid w:val="0"/>
              <w:spacing w:after="60"/>
              <w:ind w:left="284" w:firstLineChars="0" w:hanging="284"/>
              <w:textAlignment w:val="auto"/>
              <w:rPr>
                <w:rFonts w:eastAsia="宋体"/>
                <w:sz w:val="16"/>
                <w:lang w:eastAsia="zh-CN"/>
              </w:rPr>
            </w:pPr>
            <w:r w:rsidRPr="00064ADD">
              <w:rPr>
                <w:rFonts w:eastAsia="宋体"/>
                <w:sz w:val="16"/>
                <w:lang w:eastAsia="zh-CN"/>
              </w:rPr>
              <w:t>Candidate options on additional RRC based assistant signalling:</w:t>
            </w:r>
          </w:p>
          <w:p w14:paraId="4B737EEC" w14:textId="77777777" w:rsidR="00064ADD" w:rsidRPr="00064ADD" w:rsidRDefault="00064ADD" w:rsidP="00064AD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064ADD">
              <w:rPr>
                <w:sz w:val="16"/>
                <w:lang w:eastAsia="zh-CN"/>
              </w:rPr>
              <w:t>Option 1: No need to consider additional RRC signaling for DMRS port</w:t>
            </w:r>
          </w:p>
          <w:p w14:paraId="28D8FE8D" w14:textId="77777777" w:rsidR="00064ADD" w:rsidRPr="00064ADD" w:rsidRDefault="00064ADD" w:rsidP="00075965">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10" w:hanging="284"/>
              <w:textAlignment w:val="auto"/>
              <w:rPr>
                <w:sz w:val="16"/>
                <w:lang w:eastAsia="zh-CN"/>
              </w:rPr>
            </w:pPr>
            <w:r w:rsidRPr="00064ADD">
              <w:rPr>
                <w:sz w:val="16"/>
                <w:lang w:eastAsia="zh-CN"/>
              </w:rPr>
              <w:t>Option 2: Introduce the assistant RRC signalling such as upper bound on number of ports of co-scheduled UEs to be detected</w:t>
            </w:r>
          </w:p>
          <w:p w14:paraId="44A98CDF" w14:textId="77777777" w:rsidR="00064ADD" w:rsidRPr="00064ADD" w:rsidRDefault="00064ADD" w:rsidP="00075965">
            <w:pPr>
              <w:spacing w:before="60" w:after="60"/>
              <w:rPr>
                <w:rFonts w:eastAsia="宋体"/>
                <w:b/>
                <w:sz w:val="16"/>
                <w:u w:val="single"/>
                <w:lang w:eastAsia="ko-KR"/>
              </w:rPr>
            </w:pPr>
            <w:r w:rsidRPr="00064ADD">
              <w:rPr>
                <w:b/>
                <w:sz w:val="16"/>
                <w:u w:val="single"/>
                <w:lang w:eastAsia="ko-KR"/>
              </w:rPr>
              <w:t>Issue 1-2-1-2: The PRB bundling size and frequency domain resource allocation for the co-UE within each PRG of the target UE</w:t>
            </w:r>
          </w:p>
          <w:p w14:paraId="378E1A1C" w14:textId="77777777" w:rsidR="00064ADD" w:rsidRPr="00064ADD" w:rsidRDefault="00064ADD" w:rsidP="00064ADD">
            <w:pPr>
              <w:pStyle w:val="aff8"/>
              <w:numPr>
                <w:ilvl w:val="0"/>
                <w:numId w:val="5"/>
              </w:numPr>
              <w:overflowPunct/>
              <w:autoSpaceDE/>
              <w:adjustRightInd/>
              <w:snapToGrid w:val="0"/>
              <w:spacing w:before="60" w:after="60"/>
              <w:ind w:left="284" w:firstLineChars="0" w:hanging="284"/>
              <w:textAlignment w:val="auto"/>
              <w:rPr>
                <w:rFonts w:eastAsia="宋体"/>
                <w:sz w:val="16"/>
                <w:lang w:eastAsia="zh-CN"/>
              </w:rPr>
            </w:pPr>
            <w:r w:rsidRPr="00064ADD">
              <w:rPr>
                <w:rFonts w:eastAsia="宋体"/>
                <w:sz w:val="16"/>
                <w:lang w:eastAsia="zh-CN"/>
              </w:rPr>
              <w:t>Updated RAN4 default assumption:</w:t>
            </w:r>
          </w:p>
          <w:p w14:paraId="618C6881" w14:textId="77777777" w:rsidR="00064ADD" w:rsidRPr="00064ADD" w:rsidRDefault="00064ADD" w:rsidP="00064AD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064ADD">
              <w:rPr>
                <w:sz w:val="16"/>
                <w:lang w:eastAsia="zh-CN"/>
              </w:rPr>
              <w:t>For the target and any co-scheduled UEs in different CDM groups and with the same DMRS sequence, the target UE assumes the precoding and resource allocation of the co-scheduled UE are the same in the PRG-level grid configured to the target UE when PRG=2 or 4.</w:t>
            </w:r>
          </w:p>
          <w:p w14:paraId="62920FE0" w14:textId="77777777" w:rsidR="00064ADD" w:rsidRPr="00064ADD" w:rsidRDefault="00064ADD" w:rsidP="00064ADD">
            <w:pPr>
              <w:pStyle w:val="aff8"/>
              <w:numPr>
                <w:ilvl w:val="0"/>
                <w:numId w:val="5"/>
              </w:numPr>
              <w:overflowPunct/>
              <w:autoSpaceDE/>
              <w:adjustRightInd/>
              <w:snapToGrid w:val="0"/>
              <w:spacing w:before="60" w:after="60"/>
              <w:ind w:left="284" w:firstLineChars="0" w:hanging="284"/>
              <w:textAlignment w:val="auto"/>
              <w:rPr>
                <w:rFonts w:eastAsia="宋体"/>
                <w:sz w:val="16"/>
                <w:lang w:eastAsia="zh-CN"/>
              </w:rPr>
            </w:pPr>
            <w:r w:rsidRPr="00064ADD">
              <w:rPr>
                <w:rFonts w:eastAsia="宋体"/>
                <w:sz w:val="16"/>
                <w:lang w:eastAsia="zh-CN"/>
              </w:rPr>
              <w:t>On RRC signaling details:</w:t>
            </w:r>
          </w:p>
          <w:p w14:paraId="1877FD9D" w14:textId="77777777" w:rsidR="00064ADD" w:rsidRPr="00064ADD" w:rsidRDefault="00064ADD" w:rsidP="00064AD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064ADD">
              <w:rPr>
                <w:sz w:val="16"/>
                <w:lang w:eastAsia="zh-CN"/>
              </w:rPr>
              <w:t xml:space="preserve">Option 1: Define RRC bit to indicate assumption information when the related RRC bit is set to true or false </w:t>
            </w:r>
          </w:p>
          <w:p w14:paraId="4E491F77" w14:textId="77777777" w:rsidR="00064ADD" w:rsidRPr="00064ADD" w:rsidRDefault="00064ADD" w:rsidP="00064AD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064ADD">
              <w:rPr>
                <w:rFonts w:eastAsia="宋体" w:hint="eastAsia"/>
                <w:sz w:val="16"/>
                <w:lang w:eastAsia="zh-CN"/>
              </w:rPr>
              <w:t>O</w:t>
            </w:r>
            <w:r w:rsidRPr="00064ADD">
              <w:rPr>
                <w:rFonts w:eastAsia="宋体"/>
                <w:sz w:val="16"/>
                <w:lang w:eastAsia="zh-CN"/>
              </w:rPr>
              <w:t>ption 2: Introduce dedicated RRC signalling to indicate whether the default assumptions valid or not, up to RAN2 decision on the details</w:t>
            </w:r>
          </w:p>
          <w:p w14:paraId="6648F13E" w14:textId="77777777" w:rsidR="00064ADD" w:rsidRPr="00064ADD" w:rsidRDefault="00064ADD" w:rsidP="00064AD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064ADD">
              <w:rPr>
                <w:rFonts w:eastAsia="宋体" w:hint="eastAsia"/>
                <w:sz w:val="16"/>
                <w:lang w:eastAsia="zh-CN"/>
              </w:rPr>
              <w:t>O</w:t>
            </w:r>
            <w:r w:rsidRPr="00064ADD">
              <w:rPr>
                <w:rFonts w:eastAsia="宋体"/>
                <w:sz w:val="16"/>
                <w:lang w:eastAsia="zh-CN"/>
              </w:rPr>
              <w:t xml:space="preserve">ption 3: </w:t>
            </w:r>
            <w:r w:rsidRPr="00064ADD">
              <w:rPr>
                <w:sz w:val="16"/>
                <w:lang w:eastAsia="zh-CN"/>
              </w:rPr>
              <w:t>Define RRC signalling to indicate the above assumption information is valid or not</w:t>
            </w:r>
          </w:p>
          <w:p w14:paraId="175BCFA3" w14:textId="77777777" w:rsidR="00064ADD" w:rsidRPr="00064ADD" w:rsidRDefault="00064ADD" w:rsidP="00064ADD">
            <w:pPr>
              <w:pStyle w:val="aff8"/>
              <w:numPr>
                <w:ilvl w:val="0"/>
                <w:numId w:val="5"/>
              </w:numPr>
              <w:overflowPunct/>
              <w:autoSpaceDE/>
              <w:adjustRightInd/>
              <w:snapToGrid w:val="0"/>
              <w:spacing w:before="60" w:after="60"/>
              <w:ind w:left="284" w:firstLineChars="0" w:hanging="284"/>
              <w:textAlignment w:val="auto"/>
              <w:rPr>
                <w:rFonts w:eastAsia="宋体"/>
                <w:sz w:val="16"/>
                <w:lang w:eastAsia="zh-CN"/>
              </w:rPr>
            </w:pPr>
            <w:r w:rsidRPr="00064ADD">
              <w:rPr>
                <w:sz w:val="16"/>
                <w:lang w:eastAsia="zh-CN"/>
              </w:rPr>
              <w:t>Not introduce separate UE capabilities to proposed 1-bit RRC signalling</w:t>
            </w:r>
          </w:p>
          <w:p w14:paraId="0B4693BA" w14:textId="77777777" w:rsidR="00064ADD" w:rsidRPr="00064ADD" w:rsidRDefault="00064ADD" w:rsidP="00075965">
            <w:pPr>
              <w:spacing w:before="60" w:after="60"/>
              <w:rPr>
                <w:rFonts w:eastAsia="宋体"/>
                <w:b/>
                <w:sz w:val="16"/>
                <w:u w:val="single"/>
                <w:lang w:eastAsia="ko-KR"/>
              </w:rPr>
            </w:pPr>
            <w:r w:rsidRPr="00064ADD">
              <w:rPr>
                <w:b/>
                <w:sz w:val="16"/>
                <w:u w:val="single"/>
                <w:lang w:eastAsia="ko-KR"/>
              </w:rPr>
              <w:t>Issue 1-2-1-3: The DMRS power boosting for the co-scheduled UE</w:t>
            </w:r>
          </w:p>
          <w:p w14:paraId="2D9DEC56" w14:textId="77777777" w:rsidR="00064ADD" w:rsidRPr="00064ADD" w:rsidRDefault="00064ADD" w:rsidP="00064ADD">
            <w:pPr>
              <w:pStyle w:val="aff8"/>
              <w:numPr>
                <w:ilvl w:val="0"/>
                <w:numId w:val="5"/>
              </w:numPr>
              <w:overflowPunct/>
              <w:autoSpaceDE/>
              <w:adjustRightInd/>
              <w:snapToGrid w:val="0"/>
              <w:spacing w:before="60" w:after="60"/>
              <w:ind w:left="284" w:firstLineChars="0" w:hanging="284"/>
              <w:textAlignment w:val="auto"/>
              <w:rPr>
                <w:rFonts w:eastAsia="宋体"/>
                <w:sz w:val="16"/>
                <w:lang w:eastAsia="zh-CN"/>
              </w:rPr>
            </w:pPr>
            <w:r w:rsidRPr="00064ADD">
              <w:rPr>
                <w:rFonts w:eastAsia="宋体"/>
                <w:sz w:val="16"/>
                <w:lang w:eastAsia="zh-CN"/>
              </w:rPr>
              <w:t>On RRC signaling details:</w:t>
            </w:r>
          </w:p>
          <w:p w14:paraId="1E8067B3" w14:textId="77777777" w:rsidR="00064ADD" w:rsidRPr="00064ADD" w:rsidRDefault="00064ADD" w:rsidP="00064AD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064ADD">
              <w:rPr>
                <w:sz w:val="16"/>
                <w:lang w:eastAsia="zh-CN"/>
              </w:rPr>
              <w:t xml:space="preserve">Option 1: Define RRC bit to indicate assumption information when the related RRC bit is set to true or false </w:t>
            </w:r>
          </w:p>
          <w:p w14:paraId="3F170A4E" w14:textId="77777777" w:rsidR="00064ADD" w:rsidRPr="00064ADD" w:rsidRDefault="00064ADD" w:rsidP="00064AD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064ADD">
              <w:rPr>
                <w:rFonts w:eastAsia="宋体" w:hint="eastAsia"/>
                <w:sz w:val="16"/>
                <w:lang w:eastAsia="zh-CN"/>
              </w:rPr>
              <w:t>O</w:t>
            </w:r>
            <w:r w:rsidRPr="00064ADD">
              <w:rPr>
                <w:rFonts w:eastAsia="宋体"/>
                <w:sz w:val="16"/>
                <w:lang w:eastAsia="zh-CN"/>
              </w:rPr>
              <w:t>ption 2: Introduce dedicated RRC signalling to indicate whether the default assumptions valid or not, up to RAN2 decision on the details</w:t>
            </w:r>
          </w:p>
          <w:p w14:paraId="71F328BA" w14:textId="77777777" w:rsidR="00064ADD" w:rsidRPr="00064ADD" w:rsidRDefault="00064ADD" w:rsidP="00064AD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064ADD">
              <w:rPr>
                <w:rFonts w:eastAsia="宋体" w:hint="eastAsia"/>
                <w:sz w:val="16"/>
                <w:lang w:eastAsia="zh-CN"/>
              </w:rPr>
              <w:t>O</w:t>
            </w:r>
            <w:r w:rsidRPr="00064ADD">
              <w:rPr>
                <w:rFonts w:eastAsia="宋体"/>
                <w:sz w:val="16"/>
                <w:lang w:eastAsia="zh-CN"/>
              </w:rPr>
              <w:t xml:space="preserve">ption 3: </w:t>
            </w:r>
            <w:r w:rsidRPr="00064ADD">
              <w:rPr>
                <w:sz w:val="16"/>
                <w:lang w:eastAsia="zh-CN"/>
              </w:rPr>
              <w:t>Define RRC signalling to indicate the above assumption information is valid or not</w:t>
            </w:r>
          </w:p>
          <w:p w14:paraId="186E51F9" w14:textId="77777777" w:rsidR="00064ADD" w:rsidRPr="00064ADD" w:rsidRDefault="00064ADD" w:rsidP="00064ADD">
            <w:pPr>
              <w:pStyle w:val="aff8"/>
              <w:numPr>
                <w:ilvl w:val="0"/>
                <w:numId w:val="5"/>
              </w:numPr>
              <w:overflowPunct/>
              <w:autoSpaceDE/>
              <w:adjustRightInd/>
              <w:snapToGrid w:val="0"/>
              <w:spacing w:before="60" w:after="60"/>
              <w:ind w:left="284" w:firstLineChars="0" w:hanging="284"/>
              <w:textAlignment w:val="auto"/>
              <w:rPr>
                <w:rFonts w:eastAsia="宋体"/>
                <w:sz w:val="16"/>
                <w:lang w:eastAsia="zh-CN"/>
              </w:rPr>
            </w:pPr>
            <w:r w:rsidRPr="00064ADD">
              <w:rPr>
                <w:rFonts w:eastAsia="宋体"/>
                <w:sz w:val="16"/>
                <w:lang w:eastAsia="zh-CN"/>
              </w:rPr>
              <w:t>Not introduce separate UE capabilities to proposed 1-bit RRC signalling</w:t>
            </w:r>
          </w:p>
          <w:p w14:paraId="77D0D726" w14:textId="77777777" w:rsidR="00064ADD" w:rsidRPr="00064ADD" w:rsidRDefault="00064ADD" w:rsidP="00075965">
            <w:pPr>
              <w:spacing w:before="60" w:after="60"/>
              <w:rPr>
                <w:b/>
                <w:sz w:val="16"/>
                <w:u w:val="single"/>
                <w:lang w:eastAsia="ko-KR"/>
              </w:rPr>
            </w:pPr>
            <w:r w:rsidRPr="00064ADD">
              <w:rPr>
                <w:b/>
                <w:sz w:val="16"/>
                <w:u w:val="single"/>
                <w:lang w:eastAsia="ko-KR"/>
              </w:rPr>
              <w:t>Issue 1-2-1-4: Time domain resource allocation information of the co-scheduled UE</w:t>
            </w:r>
          </w:p>
          <w:p w14:paraId="21DAC777" w14:textId="77777777" w:rsidR="00064ADD" w:rsidRPr="00064ADD" w:rsidRDefault="00064ADD" w:rsidP="00064ADD">
            <w:pPr>
              <w:pStyle w:val="aff8"/>
              <w:numPr>
                <w:ilvl w:val="0"/>
                <w:numId w:val="5"/>
              </w:numPr>
              <w:overflowPunct/>
              <w:autoSpaceDE/>
              <w:adjustRightInd/>
              <w:snapToGrid w:val="0"/>
              <w:spacing w:before="60" w:after="60"/>
              <w:ind w:left="284" w:firstLineChars="0" w:hanging="284"/>
              <w:textAlignment w:val="auto"/>
              <w:rPr>
                <w:rFonts w:eastAsia="宋体"/>
                <w:sz w:val="16"/>
                <w:lang w:eastAsia="zh-CN"/>
              </w:rPr>
            </w:pPr>
            <w:r w:rsidRPr="00064ADD">
              <w:rPr>
                <w:rFonts w:eastAsia="宋体"/>
                <w:sz w:val="16"/>
                <w:lang w:eastAsia="zh-CN"/>
              </w:rPr>
              <w:t>On RRC signaling details:</w:t>
            </w:r>
          </w:p>
          <w:p w14:paraId="6122E10B" w14:textId="77777777" w:rsidR="00064ADD" w:rsidRPr="00064ADD" w:rsidRDefault="00064ADD" w:rsidP="00064AD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064ADD">
              <w:rPr>
                <w:sz w:val="16"/>
                <w:lang w:eastAsia="zh-CN"/>
              </w:rPr>
              <w:t xml:space="preserve">Option 1: Define RRC bit to indicate assumption information when the related RRC bit is set to true or false </w:t>
            </w:r>
          </w:p>
          <w:p w14:paraId="12204169" w14:textId="77777777" w:rsidR="00064ADD" w:rsidRPr="00064ADD" w:rsidRDefault="00064ADD" w:rsidP="00064AD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064ADD">
              <w:rPr>
                <w:rFonts w:eastAsia="宋体" w:hint="eastAsia"/>
                <w:sz w:val="16"/>
                <w:lang w:eastAsia="zh-CN"/>
              </w:rPr>
              <w:t>O</w:t>
            </w:r>
            <w:r w:rsidRPr="00064ADD">
              <w:rPr>
                <w:rFonts w:eastAsia="宋体"/>
                <w:sz w:val="16"/>
                <w:lang w:eastAsia="zh-CN"/>
              </w:rPr>
              <w:t>ption 2: Introduce dedicated RRC signalling to indicate whether the default assumptions valid or not, up to RAN2 decision on the details</w:t>
            </w:r>
          </w:p>
          <w:p w14:paraId="7A7A0786" w14:textId="77777777" w:rsidR="00064ADD" w:rsidRPr="00064ADD" w:rsidRDefault="00064ADD" w:rsidP="00064AD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064ADD">
              <w:rPr>
                <w:rFonts w:eastAsia="宋体" w:hint="eastAsia"/>
                <w:sz w:val="16"/>
                <w:lang w:eastAsia="zh-CN"/>
              </w:rPr>
              <w:t>O</w:t>
            </w:r>
            <w:r w:rsidRPr="00064ADD">
              <w:rPr>
                <w:rFonts w:eastAsia="宋体"/>
                <w:sz w:val="16"/>
                <w:lang w:eastAsia="zh-CN"/>
              </w:rPr>
              <w:t xml:space="preserve">ption 3: </w:t>
            </w:r>
            <w:r w:rsidRPr="00064ADD">
              <w:rPr>
                <w:sz w:val="16"/>
                <w:lang w:eastAsia="zh-CN"/>
              </w:rPr>
              <w:t>Define RRC signalling to indicate the above assumption information is valid or not</w:t>
            </w:r>
          </w:p>
          <w:p w14:paraId="367F8A3B" w14:textId="77777777" w:rsidR="00064ADD" w:rsidRPr="00064ADD" w:rsidRDefault="00064ADD" w:rsidP="00064ADD">
            <w:pPr>
              <w:pStyle w:val="aff8"/>
              <w:numPr>
                <w:ilvl w:val="0"/>
                <w:numId w:val="5"/>
              </w:numPr>
              <w:overflowPunct/>
              <w:autoSpaceDE/>
              <w:adjustRightInd/>
              <w:snapToGrid w:val="0"/>
              <w:spacing w:before="60" w:after="60"/>
              <w:ind w:left="284" w:firstLineChars="0" w:hanging="284"/>
              <w:textAlignment w:val="auto"/>
              <w:rPr>
                <w:rFonts w:eastAsia="宋体"/>
                <w:sz w:val="16"/>
                <w:lang w:eastAsia="zh-CN"/>
              </w:rPr>
            </w:pPr>
            <w:r w:rsidRPr="00064ADD">
              <w:rPr>
                <w:rFonts w:eastAsia="宋体"/>
                <w:sz w:val="16"/>
                <w:lang w:eastAsia="zh-CN"/>
              </w:rPr>
              <w:t>Not introduce separate UE capabilities to proposed 1-bit RRC signalling</w:t>
            </w:r>
          </w:p>
          <w:p w14:paraId="0F3924AA" w14:textId="77777777" w:rsidR="00064ADD" w:rsidRPr="00064ADD" w:rsidRDefault="00064ADD" w:rsidP="00075965">
            <w:pPr>
              <w:spacing w:before="60" w:after="60"/>
              <w:rPr>
                <w:rFonts w:eastAsia="宋体"/>
                <w:b/>
                <w:sz w:val="16"/>
                <w:u w:val="single"/>
                <w:lang w:eastAsia="ko-KR"/>
              </w:rPr>
            </w:pPr>
            <w:r w:rsidRPr="00064ADD">
              <w:rPr>
                <w:b/>
                <w:sz w:val="16"/>
                <w:u w:val="single"/>
                <w:lang w:eastAsia="ko-KR"/>
              </w:rPr>
              <w:t>Issue 1-2-1-5: Frequency domain resource allocation type for the co-UE and the target UE</w:t>
            </w:r>
          </w:p>
          <w:p w14:paraId="1E403433" w14:textId="77777777" w:rsidR="00064ADD" w:rsidRPr="00064ADD" w:rsidRDefault="00064ADD" w:rsidP="00064ADD">
            <w:pPr>
              <w:pStyle w:val="aff8"/>
              <w:numPr>
                <w:ilvl w:val="0"/>
                <w:numId w:val="5"/>
              </w:numPr>
              <w:overflowPunct/>
              <w:autoSpaceDE/>
              <w:adjustRightInd/>
              <w:snapToGrid w:val="0"/>
              <w:spacing w:before="60" w:after="60"/>
              <w:ind w:left="284" w:firstLineChars="0" w:hanging="284"/>
              <w:textAlignment w:val="auto"/>
              <w:rPr>
                <w:rFonts w:eastAsia="宋体"/>
                <w:sz w:val="16"/>
                <w:lang w:eastAsia="zh-CN"/>
              </w:rPr>
            </w:pPr>
            <w:r w:rsidRPr="00064ADD">
              <w:rPr>
                <w:rFonts w:eastAsia="宋体"/>
                <w:sz w:val="16"/>
                <w:lang w:eastAsia="zh-CN"/>
              </w:rPr>
              <w:t>Candidate options</w:t>
            </w:r>
          </w:p>
          <w:p w14:paraId="201F42F9" w14:textId="77777777" w:rsidR="00064ADD" w:rsidRPr="00064ADD" w:rsidRDefault="00064ADD" w:rsidP="00064AD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064ADD">
              <w:rPr>
                <w:sz w:val="16"/>
                <w:lang w:eastAsia="zh-CN"/>
              </w:rPr>
              <w:t>Option 1: UE assume the same frequency domain resource allocation type for target and co-UE, and introduce 1-bit RRC signalling to indicate if default assumption not valid</w:t>
            </w:r>
          </w:p>
          <w:p w14:paraId="6A591801" w14:textId="77777777" w:rsidR="00064ADD" w:rsidRPr="00064ADD" w:rsidRDefault="00064ADD" w:rsidP="00064AD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064ADD">
              <w:rPr>
                <w:rFonts w:eastAsia="宋体" w:hint="eastAsia"/>
                <w:sz w:val="16"/>
                <w:lang w:eastAsia="zh-CN"/>
              </w:rPr>
              <w:t>O</w:t>
            </w:r>
            <w:r w:rsidRPr="00064ADD">
              <w:rPr>
                <w:rFonts w:eastAsia="宋体"/>
                <w:sz w:val="16"/>
                <w:lang w:eastAsia="zh-CN"/>
              </w:rPr>
              <w:t>ption 2: Not to have this assumption</w:t>
            </w:r>
          </w:p>
          <w:p w14:paraId="6C06EFE7" w14:textId="77777777" w:rsidR="00064ADD" w:rsidRPr="00064ADD" w:rsidRDefault="00064ADD" w:rsidP="00075965">
            <w:pPr>
              <w:spacing w:before="60" w:after="60"/>
              <w:rPr>
                <w:b/>
                <w:sz w:val="16"/>
                <w:u w:val="single"/>
                <w:lang w:eastAsia="ko-KR"/>
              </w:rPr>
            </w:pPr>
            <w:r w:rsidRPr="00064ADD">
              <w:rPr>
                <w:b/>
                <w:sz w:val="16"/>
                <w:u w:val="single"/>
                <w:lang w:eastAsia="ko-KR"/>
              </w:rPr>
              <w:t>Issue 1-2-2-1: CSI-RS location of co-scheduled UE</w:t>
            </w:r>
          </w:p>
          <w:p w14:paraId="612E6C19" w14:textId="77777777" w:rsidR="00064ADD" w:rsidRPr="00064ADD" w:rsidRDefault="00064ADD" w:rsidP="00064ADD">
            <w:pPr>
              <w:pStyle w:val="aff8"/>
              <w:numPr>
                <w:ilvl w:val="0"/>
                <w:numId w:val="5"/>
              </w:numPr>
              <w:overflowPunct/>
              <w:autoSpaceDE/>
              <w:adjustRightInd/>
              <w:snapToGrid w:val="0"/>
              <w:spacing w:before="60" w:after="60"/>
              <w:ind w:left="284" w:firstLineChars="0" w:hanging="284"/>
              <w:textAlignment w:val="auto"/>
              <w:rPr>
                <w:rFonts w:eastAsia="宋体"/>
                <w:sz w:val="16"/>
                <w:lang w:eastAsia="zh-CN"/>
              </w:rPr>
            </w:pPr>
            <w:r w:rsidRPr="00064ADD">
              <w:rPr>
                <w:rFonts w:eastAsia="宋体"/>
                <w:sz w:val="16"/>
                <w:lang w:eastAsia="zh-CN"/>
              </w:rPr>
              <w:t>No RRC signalling is needed</w:t>
            </w:r>
          </w:p>
          <w:p w14:paraId="11828A8B" w14:textId="77777777" w:rsidR="00064ADD" w:rsidRPr="00064ADD" w:rsidRDefault="00064ADD" w:rsidP="00075965">
            <w:pPr>
              <w:snapToGrid w:val="0"/>
              <w:spacing w:before="60" w:after="60"/>
              <w:rPr>
                <w:b/>
                <w:sz w:val="16"/>
                <w:u w:val="single"/>
                <w:lang w:eastAsia="ko-KR"/>
              </w:rPr>
            </w:pPr>
            <w:r w:rsidRPr="00064ADD">
              <w:rPr>
                <w:b/>
                <w:sz w:val="16"/>
                <w:u w:val="single"/>
                <w:lang w:eastAsia="ko-KR"/>
              </w:rPr>
              <w:t>Issue 1-2-2-2: The modulation order information of the co-scheduled UE (DCI based assistant signaling)</w:t>
            </w:r>
          </w:p>
          <w:p w14:paraId="5809AB9E" w14:textId="77777777" w:rsidR="00064ADD" w:rsidRPr="00064ADD" w:rsidRDefault="00064ADD" w:rsidP="00064ADD">
            <w:pPr>
              <w:pStyle w:val="aff8"/>
              <w:numPr>
                <w:ilvl w:val="0"/>
                <w:numId w:val="5"/>
              </w:numPr>
              <w:overflowPunct/>
              <w:autoSpaceDE/>
              <w:adjustRightInd/>
              <w:snapToGrid w:val="0"/>
              <w:spacing w:before="60" w:after="60"/>
              <w:ind w:left="284" w:firstLineChars="0" w:hanging="284"/>
              <w:textAlignment w:val="auto"/>
              <w:rPr>
                <w:rFonts w:eastAsia="宋体"/>
                <w:sz w:val="16"/>
                <w:lang w:eastAsia="zh-CN"/>
              </w:rPr>
            </w:pPr>
            <w:r w:rsidRPr="00064ADD">
              <w:rPr>
                <w:rFonts w:eastAsia="宋体"/>
                <w:sz w:val="16"/>
                <w:lang w:eastAsia="zh-CN"/>
              </w:rPr>
              <w:t>Candidate options on wording updates to the previous approved LS to RAN1:</w:t>
            </w:r>
          </w:p>
          <w:p w14:paraId="0609C44A" w14:textId="77777777" w:rsidR="00064ADD" w:rsidRPr="00064ADD" w:rsidRDefault="00064ADD" w:rsidP="00064AD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064ADD">
              <w:rPr>
                <w:sz w:val="16"/>
                <w:lang w:eastAsia="zh-CN"/>
              </w:rPr>
              <w:t>Option 1:</w:t>
            </w:r>
          </w:p>
          <w:p w14:paraId="3FBBEFF9" w14:textId="77777777" w:rsidR="00064ADD" w:rsidRPr="00064ADD" w:rsidRDefault="00064ADD" w:rsidP="00064ADD">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textAlignment w:val="auto"/>
              <w:rPr>
                <w:sz w:val="16"/>
                <w:lang w:eastAsia="zh-CN"/>
              </w:rPr>
            </w:pPr>
            <w:r w:rsidRPr="00064ADD">
              <w:rPr>
                <w:sz w:val="16"/>
                <w:lang w:eastAsia="zh-CN"/>
              </w:rPr>
              <w:t>For indexes 1-5, In all the PRGs allocated to the target UE have co-scheduled UE(s), which has the same DMRS sequence as the target UE, scheduled with QPSK/16QAM/… transmission.</w:t>
            </w:r>
          </w:p>
          <w:p w14:paraId="27F1F9ED" w14:textId="77777777" w:rsidR="00064ADD" w:rsidRPr="00064ADD" w:rsidRDefault="00064ADD" w:rsidP="00064ADD">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textAlignment w:val="auto"/>
              <w:rPr>
                <w:sz w:val="16"/>
                <w:lang w:eastAsia="zh-CN"/>
              </w:rPr>
            </w:pPr>
            <w:r w:rsidRPr="00064ADD">
              <w:rPr>
                <w:sz w:val="16"/>
                <w:lang w:eastAsia="zh-CN"/>
              </w:rPr>
              <w:t>For indexes 1-6, revise ‘PRB’ to ‘PRG’</w:t>
            </w:r>
          </w:p>
          <w:p w14:paraId="7028EC77" w14:textId="77777777" w:rsidR="00064ADD" w:rsidRPr="00064ADD" w:rsidRDefault="00064ADD" w:rsidP="00064ADD">
            <w:pPr>
              <w:snapToGrid w:val="0"/>
              <w:spacing w:before="60" w:after="60"/>
              <w:rPr>
                <w:rFonts w:eastAsia="宋体"/>
                <w:b/>
                <w:sz w:val="16"/>
                <w:u w:val="single"/>
                <w:lang w:eastAsia="ko-KR"/>
              </w:rPr>
            </w:pPr>
            <w:r w:rsidRPr="00064ADD">
              <w:rPr>
                <w:b/>
                <w:sz w:val="16"/>
                <w:u w:val="single"/>
                <w:lang w:eastAsia="ko-KR"/>
              </w:rPr>
              <w:t>Issue 1-2-2-3: The modulation order information of the co-scheduled UE (RRC based assistant signaling)</w:t>
            </w:r>
          </w:p>
          <w:p w14:paraId="6D0474F5" w14:textId="77777777" w:rsidR="00064ADD" w:rsidRPr="00064ADD" w:rsidRDefault="00064ADD" w:rsidP="00064ADD">
            <w:pPr>
              <w:pStyle w:val="aff8"/>
              <w:numPr>
                <w:ilvl w:val="0"/>
                <w:numId w:val="5"/>
              </w:numPr>
              <w:overflowPunct/>
              <w:autoSpaceDE/>
              <w:adjustRightInd/>
              <w:snapToGrid w:val="0"/>
              <w:spacing w:before="60" w:after="60"/>
              <w:ind w:left="284" w:firstLineChars="0" w:hanging="284"/>
              <w:textAlignment w:val="auto"/>
              <w:rPr>
                <w:rFonts w:eastAsia="宋体"/>
                <w:sz w:val="16"/>
                <w:lang w:eastAsia="zh-CN"/>
              </w:rPr>
            </w:pPr>
            <w:r w:rsidRPr="00064ADD">
              <w:rPr>
                <w:rFonts w:eastAsia="宋体"/>
                <w:sz w:val="16"/>
                <w:lang w:eastAsia="zh-CN"/>
              </w:rPr>
              <w:t>Candidate options on RRC based assistant signaling details:</w:t>
            </w:r>
          </w:p>
          <w:p w14:paraId="5F07D237" w14:textId="77777777" w:rsidR="00064ADD" w:rsidRPr="00064ADD" w:rsidRDefault="00064ADD" w:rsidP="00064AD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sz w:val="16"/>
                <w:lang w:eastAsia="zh-CN"/>
              </w:rPr>
            </w:pPr>
            <w:r w:rsidRPr="00064ADD">
              <w:rPr>
                <w:sz w:val="16"/>
                <w:lang w:eastAsia="zh-CN"/>
              </w:rPr>
              <w:t>Option 1:</w:t>
            </w:r>
            <w:r w:rsidRPr="00064ADD">
              <w:rPr>
                <w:sz w:val="16"/>
              </w:rPr>
              <w:t xml:space="preserve"> </w:t>
            </w:r>
            <w:r w:rsidRPr="00064ADD">
              <w:rPr>
                <w:sz w:val="16"/>
                <w:lang w:eastAsia="zh-CN"/>
              </w:rPr>
              <w:t>2-bit RRC signaling to indicate MCS table or maximum modulation order of co-UEs</w:t>
            </w:r>
          </w:p>
          <w:p w14:paraId="4A186185" w14:textId="77777777" w:rsidR="00064ADD" w:rsidRPr="00064ADD" w:rsidRDefault="00064ADD" w:rsidP="00064AD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sz w:val="16"/>
                <w:lang w:eastAsia="zh-CN"/>
              </w:rPr>
            </w:pPr>
            <w:r w:rsidRPr="00064ADD">
              <w:rPr>
                <w:sz w:val="16"/>
                <w:lang w:eastAsia="zh-CN"/>
              </w:rPr>
              <w:t>Option 2: 1-bit RRC signalling to indicate whether the 1024-QAM MCS table is used or not for the co-scheduled UE</w:t>
            </w:r>
          </w:p>
          <w:p w14:paraId="2462077B" w14:textId="77777777" w:rsidR="00064ADD" w:rsidRPr="00064ADD" w:rsidRDefault="00064ADD" w:rsidP="00064AD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sz w:val="16"/>
                <w:lang w:eastAsia="zh-CN"/>
              </w:rPr>
            </w:pPr>
            <w:r w:rsidRPr="00064ADD">
              <w:rPr>
                <w:rFonts w:eastAsiaTheme="minorEastAsia" w:hint="eastAsia"/>
                <w:sz w:val="16"/>
                <w:lang w:eastAsia="zh-CN"/>
              </w:rPr>
              <w:t>O</w:t>
            </w:r>
            <w:r w:rsidRPr="00064ADD">
              <w:rPr>
                <w:rFonts w:eastAsiaTheme="minorEastAsia"/>
                <w:sz w:val="16"/>
                <w:lang w:eastAsia="zh-CN"/>
              </w:rPr>
              <w:t>ption 3: 1 bit indicates that in the whole cell, max MCS table for all the UEs is below 1024QAM</w:t>
            </w:r>
          </w:p>
          <w:p w14:paraId="3FF7F3E4" w14:textId="77777777" w:rsidR="00064ADD" w:rsidRPr="00064ADD" w:rsidRDefault="00064ADD" w:rsidP="00075965">
            <w:pPr>
              <w:snapToGrid w:val="0"/>
              <w:spacing w:before="60" w:after="60"/>
              <w:rPr>
                <w:b/>
                <w:sz w:val="16"/>
                <w:u w:val="single"/>
                <w:lang w:eastAsia="ko-KR"/>
              </w:rPr>
            </w:pPr>
            <w:r w:rsidRPr="00064ADD">
              <w:rPr>
                <w:b/>
                <w:sz w:val="16"/>
                <w:u w:val="single"/>
                <w:lang w:eastAsia="ko-KR"/>
              </w:rPr>
              <w:lastRenderedPageBreak/>
              <w:t>Issue 1-2-2-4: Additional evaluation on modulation order blind detection</w:t>
            </w:r>
          </w:p>
          <w:p w14:paraId="5E5DEC92" w14:textId="10C8931C" w:rsidR="00064ADD" w:rsidRPr="00064ADD" w:rsidRDefault="00064ADD" w:rsidP="00AC717A">
            <w:pPr>
              <w:pStyle w:val="aff8"/>
              <w:numPr>
                <w:ilvl w:val="0"/>
                <w:numId w:val="5"/>
              </w:numPr>
              <w:overflowPunct/>
              <w:autoSpaceDE/>
              <w:adjustRightInd/>
              <w:snapToGrid w:val="0"/>
              <w:spacing w:before="60" w:after="60"/>
              <w:ind w:left="284" w:firstLineChars="0" w:hanging="284"/>
              <w:textAlignment w:val="auto"/>
              <w:rPr>
                <w:rFonts w:eastAsiaTheme="minorEastAsia"/>
                <w:sz w:val="16"/>
                <w:lang w:eastAsia="zh-CN"/>
              </w:rPr>
            </w:pPr>
            <w:r w:rsidRPr="00064ADD">
              <w:rPr>
                <w:rFonts w:eastAsia="宋体"/>
                <w:sz w:val="16"/>
                <w:lang w:eastAsia="zh-CN"/>
              </w:rPr>
              <w:t>Interested</w:t>
            </w:r>
            <w:r w:rsidRPr="00064ADD">
              <w:rPr>
                <w:sz w:val="16"/>
              </w:rPr>
              <w:t xml:space="preserve"> companies can further evaluate the performance impact with ZP-CSI-RS aided blind detection under phase II performance requirements introduction phase</w:t>
            </w:r>
          </w:p>
        </w:tc>
      </w:tr>
    </w:tbl>
    <w:p w14:paraId="3D6427EC" w14:textId="15DA30FF" w:rsidR="00B3037E" w:rsidRPr="00B3037E" w:rsidRDefault="00737217" w:rsidP="00CD6D11">
      <w:pPr>
        <w:spacing w:beforeLines="50" w:before="120"/>
        <w:jc w:val="both"/>
        <w:rPr>
          <w:b/>
          <w:u w:val="single"/>
          <w:lang w:eastAsia="ko-KR"/>
        </w:rPr>
      </w:pPr>
      <w:r w:rsidRPr="00737217">
        <w:rPr>
          <w:b/>
          <w:u w:val="single"/>
          <w:lang w:eastAsia="ko-KR"/>
        </w:rPr>
        <w:lastRenderedPageBreak/>
        <w:t>The DMRS port information for the co-scheduled UE</w:t>
      </w:r>
      <w:r w:rsidR="00B3037E" w:rsidRPr="00B3037E">
        <w:rPr>
          <w:b/>
          <w:u w:val="single"/>
          <w:lang w:eastAsia="ko-KR"/>
        </w:rPr>
        <w:t xml:space="preserve"> </w:t>
      </w:r>
    </w:p>
    <w:p w14:paraId="06C04D62" w14:textId="31FD487A" w:rsidR="00737217" w:rsidRDefault="00737217" w:rsidP="00737217">
      <w:pPr>
        <w:jc w:val="both"/>
      </w:pPr>
      <w:r>
        <w:t xml:space="preserve">UE should know the DMRS port information for the co-scheduled UEs, thus UE could get the </w:t>
      </w:r>
      <w:r w:rsidR="00E658A3">
        <w:t xml:space="preserve">related </w:t>
      </w:r>
      <w:r>
        <w:t xml:space="preserve">DMRS </w:t>
      </w:r>
      <w:r w:rsidR="002C0196">
        <w:t>sequence</w:t>
      </w:r>
      <w:r w:rsidR="00043581">
        <w:rPr>
          <w:rFonts w:hint="eastAsia"/>
          <w:lang w:eastAsia="zh-CN"/>
        </w:rPr>
        <w:t>，</w:t>
      </w:r>
      <w:r w:rsidR="00043581">
        <w:rPr>
          <w:rFonts w:hint="eastAsia"/>
          <w:lang w:eastAsia="zh-CN"/>
        </w:rPr>
        <w:t xml:space="preserve"> FD</w:t>
      </w:r>
      <w:r w:rsidR="00043581">
        <w:rPr>
          <w:lang w:eastAsia="zh-CN"/>
        </w:rPr>
        <w:t>-OCC, TD-OCC</w:t>
      </w:r>
      <w:r w:rsidR="002C0196">
        <w:t xml:space="preserve"> </w:t>
      </w:r>
      <w:r w:rsidR="00E658A3">
        <w:t xml:space="preserve">and RE resource information </w:t>
      </w:r>
      <w:r w:rsidR="002C0196">
        <w:t xml:space="preserve">of the co-scheduled UE. </w:t>
      </w:r>
      <w:r w:rsidR="00611A28">
        <w:t>But it seems dedicated DCI signaling</w:t>
      </w:r>
      <w:r w:rsidR="005E463A">
        <w:t xml:space="preserve"> for DMRS port information</w:t>
      </w:r>
      <w:r w:rsidR="00611A28">
        <w:t xml:space="preserve"> is not accepted</w:t>
      </w:r>
      <w:r w:rsidR="005E463A">
        <w:t>,</w:t>
      </w:r>
      <w:r w:rsidR="009F43A9">
        <w:t xml:space="preserve"> then </w:t>
      </w:r>
      <w:r w:rsidR="00AD7A35">
        <w:t xml:space="preserve">UE should do blind detection for the DMRS port information. If the </w:t>
      </w:r>
      <w:r w:rsidR="00D90E24">
        <w:t xml:space="preserve">maximum </w:t>
      </w:r>
      <w:r w:rsidR="00AD7A35">
        <w:t xml:space="preserve">number of </w:t>
      </w:r>
      <w:r w:rsidR="00D90E24">
        <w:t>ports</w:t>
      </w:r>
      <w:r w:rsidR="00AD7A35">
        <w:t xml:space="preserve"> is</w:t>
      </w:r>
      <w:r w:rsidR="00D90E24">
        <w:t xml:space="preserve"> informed to the target UE</w:t>
      </w:r>
      <w:r w:rsidR="00AD7A35">
        <w:t xml:space="preserve">, the complexity of blind detection </w:t>
      </w:r>
      <w:r w:rsidR="00D90E24">
        <w:t>may be reduced</w:t>
      </w:r>
      <w:r w:rsidR="00AD7A35">
        <w:t>.</w:t>
      </w:r>
      <w:r w:rsidR="005E463A">
        <w:t xml:space="preserve"> </w:t>
      </w:r>
      <w:r w:rsidR="004761E6">
        <w:rPr>
          <w:rFonts w:hint="eastAsia"/>
          <w:lang w:eastAsia="zh-CN"/>
        </w:rPr>
        <w:t>How</w:t>
      </w:r>
      <w:r w:rsidR="004761E6">
        <w:t>ever, considering the R-ML receiver for MU-MIMO introduced in Rel-18 is targeting on maximum 4 layers scheduled at the same time and frequency resources, which means maximum 3 DMRS ports are used by the co-scheduled UEs</w:t>
      </w:r>
      <w:r w:rsidR="00D07A1F">
        <w:t xml:space="preserve">, we prefer </w:t>
      </w:r>
      <w:r w:rsidR="004761E6">
        <w:t xml:space="preserve">not </w:t>
      </w:r>
      <w:r w:rsidR="00D07A1F">
        <w:t xml:space="preserve">to introduce the </w:t>
      </w:r>
      <w:r w:rsidR="00D90E24" w:rsidRPr="00A11C1A">
        <w:rPr>
          <w:rFonts w:eastAsia="等线"/>
          <w:lang w:val="en-US" w:eastAsia="zh-CN"/>
        </w:rPr>
        <w:t>upper bound on number of ports of co-scheduled UEs to be detected</w:t>
      </w:r>
      <w:r w:rsidR="0072349D" w:rsidRPr="0072349D">
        <w:t>.</w:t>
      </w:r>
    </w:p>
    <w:p w14:paraId="348E7370" w14:textId="1F7A46BF" w:rsidR="00B10290" w:rsidRDefault="002C0196" w:rsidP="00737217">
      <w:pPr>
        <w:jc w:val="both"/>
        <w:rPr>
          <w:rFonts w:eastAsiaTheme="minorEastAsia"/>
          <w:b/>
          <w:color w:val="000000"/>
          <w:lang w:eastAsia="zh-CN"/>
        </w:rPr>
      </w:pPr>
      <w:r w:rsidRPr="002C0196">
        <w:rPr>
          <w:rFonts w:eastAsiaTheme="minorEastAsia"/>
          <w:b/>
          <w:color w:val="000000"/>
          <w:lang w:eastAsia="zh-CN"/>
        </w:rPr>
        <w:t xml:space="preserve">Proposal </w:t>
      </w:r>
      <w:r w:rsidR="004761E6">
        <w:rPr>
          <w:rFonts w:eastAsiaTheme="minorEastAsia"/>
          <w:b/>
          <w:color w:val="000000"/>
          <w:lang w:eastAsia="zh-CN"/>
        </w:rPr>
        <w:t>3</w:t>
      </w:r>
      <w:r w:rsidRPr="002C0196">
        <w:rPr>
          <w:rFonts w:eastAsiaTheme="minorEastAsia"/>
          <w:b/>
          <w:color w:val="000000"/>
          <w:lang w:eastAsia="zh-CN"/>
        </w:rPr>
        <w:t xml:space="preserve">: </w:t>
      </w:r>
      <w:r w:rsidR="004761E6" w:rsidRPr="004761E6">
        <w:rPr>
          <w:rFonts w:eastAsiaTheme="minorEastAsia"/>
          <w:b/>
          <w:color w:val="000000"/>
          <w:lang w:eastAsia="zh-CN"/>
        </w:rPr>
        <w:t>No need to consider additional RRC signaling for DMRS port</w:t>
      </w:r>
      <w:r w:rsidR="00C261D7">
        <w:rPr>
          <w:rFonts w:eastAsiaTheme="minorEastAsia"/>
          <w:b/>
          <w:color w:val="000000"/>
          <w:lang w:eastAsia="zh-CN"/>
        </w:rPr>
        <w:t>.</w:t>
      </w:r>
    </w:p>
    <w:p w14:paraId="381022EF" w14:textId="77491FBB" w:rsidR="00491B5A" w:rsidRPr="00FD2724" w:rsidRDefault="00491B5A" w:rsidP="006F3074">
      <w:pPr>
        <w:jc w:val="both"/>
        <w:rPr>
          <w:b/>
          <w:u w:val="single"/>
          <w:lang w:val="en-US" w:eastAsia="zh-CN"/>
        </w:rPr>
      </w:pPr>
      <w:r w:rsidRPr="00491B5A">
        <w:rPr>
          <w:b/>
          <w:u w:val="single"/>
          <w:lang w:val="en-US" w:eastAsia="zh-CN"/>
        </w:rPr>
        <w:t>The PRB bundling size and frequency domain resource allocation for the co-UE within each PRG of the target UE</w:t>
      </w:r>
    </w:p>
    <w:p w14:paraId="1C5973B5" w14:textId="6622D369" w:rsidR="00F01EE5" w:rsidRDefault="00F01EE5" w:rsidP="0000714A">
      <w:pPr>
        <w:jc w:val="both"/>
        <w:rPr>
          <w:lang w:val="en-US" w:eastAsia="zh-CN"/>
        </w:rPr>
      </w:pPr>
      <w:r>
        <w:rPr>
          <w:lang w:val="en-US" w:eastAsia="zh-CN"/>
        </w:rPr>
        <w:t>Considering the channel estimation matrix of DMRS also include the precoding matrix W</w:t>
      </w:r>
      <w:r w:rsidR="008F1783">
        <w:rPr>
          <w:lang w:val="en-US" w:eastAsia="zh-CN"/>
        </w:rPr>
        <w:t xml:space="preserve"> in PRB level</w:t>
      </w:r>
      <w:r>
        <w:rPr>
          <w:lang w:val="en-US" w:eastAsia="zh-CN"/>
        </w:rPr>
        <w:t xml:space="preserve">, </w:t>
      </w:r>
      <w:r w:rsidR="00615574">
        <w:rPr>
          <w:lang w:val="en-US" w:eastAsia="zh-CN"/>
        </w:rPr>
        <w:t>thus both the signal from the primary UE and the interference from co-scheduled UE could be estimated without knowing of precoding matrix</w:t>
      </w:r>
      <w:r w:rsidR="009E4F1D">
        <w:rPr>
          <w:lang w:val="en-US" w:eastAsia="zh-CN"/>
        </w:rPr>
        <w:t>, which means precoding matrix is transparent to UE</w:t>
      </w:r>
      <w:r w:rsidR="00615574">
        <w:rPr>
          <w:lang w:val="en-US" w:eastAsia="zh-CN"/>
        </w:rPr>
        <w:t>.</w:t>
      </w:r>
      <w:r w:rsidR="008F1783">
        <w:rPr>
          <w:lang w:val="en-US" w:eastAsia="zh-CN"/>
        </w:rPr>
        <w:t xml:space="preserve"> </w:t>
      </w:r>
      <w:r w:rsidR="003660A0">
        <w:rPr>
          <w:lang w:val="en-US" w:eastAsia="zh-CN"/>
        </w:rPr>
        <w:t xml:space="preserve">Furthermore, </w:t>
      </w:r>
      <w:r w:rsidR="008F1783">
        <w:rPr>
          <w:lang w:val="en-US" w:eastAsia="zh-CN"/>
        </w:rPr>
        <w:t xml:space="preserve">UE need to know the </w:t>
      </w:r>
      <w:r w:rsidR="008F1783">
        <w:rPr>
          <w:color w:val="000000"/>
        </w:rPr>
        <w:t>PRG (</w:t>
      </w:r>
      <w:r w:rsidR="008F1783">
        <w:t>Precoding</w:t>
      </w:r>
      <w:r w:rsidR="008F1783" w:rsidRPr="0048482F">
        <w:t xml:space="preserve"> resource block group</w:t>
      </w:r>
      <w:r w:rsidR="008F1783">
        <w:t xml:space="preserve">) in order to get better channel estimation, in which </w:t>
      </w:r>
      <w:r w:rsidR="003660A0">
        <w:rPr>
          <w:lang w:val="en-US" w:eastAsia="zh-CN"/>
        </w:rPr>
        <w:t>t</w:t>
      </w:r>
      <w:r w:rsidR="003660A0">
        <w:rPr>
          <w:color w:val="000000"/>
        </w:rPr>
        <w:t>he UE may assume the same precoding is applied for any downlink contiguous allocation of PRBs</w:t>
      </w:r>
      <w:r w:rsidR="008F1783">
        <w:rPr>
          <w:color w:val="000000"/>
        </w:rPr>
        <w:t xml:space="preserve">. </w:t>
      </w:r>
      <w:r w:rsidR="00DC3402">
        <w:rPr>
          <w:lang w:val="en-US" w:eastAsia="zh-CN"/>
        </w:rPr>
        <w:t xml:space="preserve">Therefore, it is straight forward to </w:t>
      </w:r>
      <w:r w:rsidR="003F1F8E">
        <w:rPr>
          <w:lang w:val="en-US" w:eastAsia="zh-CN"/>
        </w:rPr>
        <w:t>introduce RAN4 default assumption as “</w:t>
      </w:r>
      <w:r w:rsidR="00F70E95" w:rsidRPr="00F70E95">
        <w:rPr>
          <w:lang w:val="en-US" w:eastAsia="zh-CN"/>
        </w:rPr>
        <w:t>For the target and any co-scheduled UEs in different CDM groups and with the same DMRS sequence, the target UE assumes the precoding and resource allocation of the co-scheduled UE are the same in the PRG-level grid configured to the target UE when PRG=2 or 4</w:t>
      </w:r>
      <w:r w:rsidR="003F1F8E">
        <w:rPr>
          <w:lang w:val="en-US" w:eastAsia="zh-CN"/>
        </w:rPr>
        <w:t>”. At the same time, i</w:t>
      </w:r>
      <w:r w:rsidR="003F1F8E" w:rsidRPr="003F1F8E">
        <w:rPr>
          <w:lang w:val="en-US" w:eastAsia="zh-CN"/>
        </w:rPr>
        <w:t>ntroduc</w:t>
      </w:r>
      <w:r w:rsidR="00F70E95">
        <w:rPr>
          <w:lang w:val="en-US" w:eastAsia="zh-CN"/>
        </w:rPr>
        <w:t>ing</w:t>
      </w:r>
      <w:r w:rsidR="003F1F8E" w:rsidRPr="003F1F8E">
        <w:rPr>
          <w:lang w:val="en-US" w:eastAsia="zh-CN"/>
        </w:rPr>
        <w:t xml:space="preserve"> dedicated RRC signalling to indicate whether the default assumptions valid or not</w:t>
      </w:r>
      <w:r w:rsidR="00F70E95">
        <w:rPr>
          <w:lang w:val="en-US" w:eastAsia="zh-CN"/>
        </w:rPr>
        <w:t xml:space="preserve"> is necessary</w:t>
      </w:r>
      <w:r w:rsidR="00DC3402">
        <w:rPr>
          <w:lang w:val="en-US" w:eastAsia="zh-CN"/>
        </w:rPr>
        <w:t>, then the target UE could use the min</w:t>
      </w:r>
      <w:r w:rsidR="0000714A">
        <w:rPr>
          <w:lang w:val="en-US" w:eastAsia="zh-CN"/>
        </w:rPr>
        <w:t>i</w:t>
      </w:r>
      <w:r w:rsidR="00DC3402">
        <w:rPr>
          <w:lang w:val="en-US" w:eastAsia="zh-CN"/>
        </w:rPr>
        <w:t xml:space="preserve">mum </w:t>
      </w:r>
      <w:r w:rsidR="0000714A">
        <w:rPr>
          <w:lang w:val="en-US" w:eastAsia="zh-CN"/>
        </w:rPr>
        <w:t xml:space="preserve">PRG granularity for co-scheduled UEs </w:t>
      </w:r>
      <w:r w:rsidR="005E5AC1">
        <w:rPr>
          <w:lang w:val="en-US" w:eastAsia="zh-CN"/>
        </w:rPr>
        <w:t>related</w:t>
      </w:r>
      <w:r w:rsidR="0000714A">
        <w:rPr>
          <w:lang w:val="en-US" w:eastAsia="zh-CN"/>
        </w:rPr>
        <w:t xml:space="preserve"> channel estimation. </w:t>
      </w:r>
    </w:p>
    <w:p w14:paraId="39AE251B" w14:textId="52D063C2" w:rsidR="00F01EE5" w:rsidRDefault="00615574" w:rsidP="00F01EE5">
      <w:pPr>
        <w:jc w:val="both"/>
        <w:rPr>
          <w:b/>
          <w:lang w:eastAsia="zh-CN"/>
        </w:rPr>
      </w:pPr>
      <w:r w:rsidRPr="00615574">
        <w:rPr>
          <w:rFonts w:eastAsiaTheme="minorEastAsia"/>
          <w:b/>
          <w:color w:val="000000"/>
          <w:lang w:eastAsia="zh-CN"/>
        </w:rPr>
        <w:t xml:space="preserve">Proposal </w:t>
      </w:r>
      <w:r w:rsidR="00BB3780">
        <w:rPr>
          <w:rFonts w:eastAsiaTheme="minorEastAsia"/>
          <w:b/>
          <w:color w:val="000000"/>
          <w:lang w:eastAsia="zh-CN"/>
        </w:rPr>
        <w:t>4</w:t>
      </w:r>
      <w:r w:rsidRPr="00615574">
        <w:rPr>
          <w:rFonts w:eastAsiaTheme="minorEastAsia"/>
          <w:b/>
          <w:color w:val="000000"/>
          <w:lang w:eastAsia="zh-CN"/>
        </w:rPr>
        <w:t xml:space="preserve">: </w:t>
      </w:r>
      <w:r w:rsidR="006219C5">
        <w:rPr>
          <w:rFonts w:eastAsiaTheme="minorEastAsia"/>
          <w:b/>
          <w:color w:val="000000"/>
          <w:lang w:eastAsia="zh-CN"/>
        </w:rPr>
        <w:t>For t</w:t>
      </w:r>
      <w:r w:rsidR="006219C5" w:rsidRPr="006219C5">
        <w:rPr>
          <w:rFonts w:eastAsiaTheme="minorEastAsia"/>
          <w:b/>
          <w:color w:val="000000"/>
          <w:lang w:eastAsia="zh-CN"/>
        </w:rPr>
        <w:t>he PRB bundling size and frequency domain resource allocation for the co-UE within each PRG of the target UE</w:t>
      </w:r>
      <w:r w:rsidR="006219C5">
        <w:rPr>
          <w:rFonts w:eastAsiaTheme="minorEastAsia"/>
          <w:b/>
          <w:color w:val="000000"/>
          <w:lang w:eastAsia="zh-CN"/>
        </w:rPr>
        <w:t xml:space="preserve">, </w:t>
      </w:r>
      <w:r w:rsidR="006219C5">
        <w:rPr>
          <w:b/>
          <w:lang w:eastAsia="zh-CN"/>
        </w:rPr>
        <w:t>i</w:t>
      </w:r>
      <w:r w:rsidR="00F70E95" w:rsidRPr="00F70E95">
        <w:rPr>
          <w:b/>
          <w:lang w:eastAsia="zh-CN"/>
        </w:rPr>
        <w:t>ntroduce dedicated RRC signalling to indicate whether the default assumptions valid or not, up to RAN2 decision on the details</w:t>
      </w:r>
      <w:r w:rsidR="00C42CBC">
        <w:rPr>
          <w:b/>
          <w:lang w:eastAsia="zh-CN"/>
        </w:rPr>
        <w:t>.</w:t>
      </w:r>
    </w:p>
    <w:p w14:paraId="0627F284" w14:textId="59C665C7" w:rsidR="00530BAA" w:rsidRPr="00BB3780" w:rsidRDefault="00BB3780" w:rsidP="00F01EE5">
      <w:pPr>
        <w:jc w:val="both"/>
        <w:rPr>
          <w:b/>
          <w:u w:val="single"/>
          <w:lang w:eastAsia="zh-CN"/>
        </w:rPr>
      </w:pPr>
      <w:r w:rsidRPr="00BB3780">
        <w:rPr>
          <w:b/>
          <w:u w:val="single"/>
          <w:lang w:eastAsia="zh-CN"/>
        </w:rPr>
        <w:t>The DMRS power boosting for the co-scheduled UE</w:t>
      </w:r>
    </w:p>
    <w:p w14:paraId="49FE543E" w14:textId="18AC8432" w:rsidR="00044804" w:rsidRDefault="006219C5" w:rsidP="00BB3780">
      <w:pPr>
        <w:jc w:val="both"/>
        <w:rPr>
          <w:rFonts w:eastAsia="Batang"/>
        </w:rPr>
      </w:pPr>
      <w:r>
        <w:rPr>
          <w:lang w:eastAsia="zh-CN"/>
        </w:rPr>
        <w:t>T</w:t>
      </w:r>
      <w:r w:rsidR="00397A0B">
        <w:rPr>
          <w:lang w:eastAsia="zh-CN"/>
        </w:rPr>
        <w:t xml:space="preserve">he DMRS power boosting </w:t>
      </w:r>
      <w:r w:rsidR="001D6F25">
        <w:rPr>
          <w:lang w:eastAsia="zh-CN"/>
        </w:rPr>
        <w:t>could be decided by ‘</w:t>
      </w:r>
      <w:r w:rsidR="001D6F25" w:rsidRPr="00DA6B92">
        <w:rPr>
          <w:rFonts w:eastAsia="Batang"/>
        </w:rPr>
        <w:t>Number of DM-RS CDM groups without data</w:t>
      </w:r>
      <w:r w:rsidR="001D6F25">
        <w:rPr>
          <w:rFonts w:eastAsia="Batang"/>
        </w:rPr>
        <w:t xml:space="preserve">’, which means the REs of DMRS CDM group(s) could not be reused by PDSCH. For example, if </w:t>
      </w:r>
      <w:r w:rsidR="00204196">
        <w:rPr>
          <w:lang w:eastAsia="zh-CN"/>
        </w:rPr>
        <w:t>‘</w:t>
      </w:r>
      <w:r w:rsidR="00204196" w:rsidRPr="00DA6B92">
        <w:rPr>
          <w:rFonts w:eastAsia="Batang"/>
        </w:rPr>
        <w:t>Number of DM-RS CDM groups without data</w:t>
      </w:r>
      <w:r w:rsidR="00204196">
        <w:rPr>
          <w:rFonts w:eastAsia="Batang"/>
        </w:rPr>
        <w:t xml:space="preserve">’ is 1, it means the REs of DMRS CDM group 0 could not be shared by PDSCH, while the REs of DMRS CDM group 1 could be shared by PDSCH. If we look into Table 7.3.1.2.2-1- </w:t>
      </w:r>
      <w:r w:rsidR="002C5B37">
        <w:rPr>
          <w:rFonts w:eastAsia="Batang"/>
        </w:rPr>
        <w:t xml:space="preserve">Table 7.3.1.2.2-4 in TS 38.212 carefully, we could find out once the total layer of MU-MIMO is known by network, the </w:t>
      </w:r>
      <w:r w:rsidR="002C5B37">
        <w:rPr>
          <w:lang w:eastAsia="zh-CN"/>
        </w:rPr>
        <w:t>‘</w:t>
      </w:r>
      <w:r w:rsidR="002C5B37" w:rsidRPr="00DA6B92">
        <w:rPr>
          <w:rFonts w:eastAsia="Batang"/>
        </w:rPr>
        <w:t>Number of DM-RS CDM groups without data</w:t>
      </w:r>
      <w:r w:rsidR="002C5B37">
        <w:rPr>
          <w:rFonts w:eastAsia="Batang"/>
        </w:rPr>
        <w:t>’ is also decided.</w:t>
      </w:r>
      <w:r w:rsidR="009A314B">
        <w:rPr>
          <w:rFonts w:eastAsia="Batang"/>
        </w:rPr>
        <w:t xml:space="preserve"> </w:t>
      </w:r>
      <w:r w:rsidR="00955528">
        <w:rPr>
          <w:rFonts w:eastAsia="Batang"/>
        </w:rPr>
        <w:t>W</w:t>
      </w:r>
      <w:r w:rsidR="009A314B">
        <w:rPr>
          <w:rFonts w:eastAsia="Batang"/>
        </w:rPr>
        <w:t xml:space="preserve">e </w:t>
      </w:r>
      <w:r w:rsidR="00955528">
        <w:rPr>
          <w:rFonts w:eastAsia="Batang"/>
        </w:rPr>
        <w:t>assume</w:t>
      </w:r>
      <w:r w:rsidR="009A314B">
        <w:rPr>
          <w:rFonts w:eastAsia="Batang"/>
        </w:rPr>
        <w:t xml:space="preserve"> </w:t>
      </w:r>
      <w:r w:rsidR="00955528">
        <w:rPr>
          <w:rFonts w:eastAsia="Batang"/>
        </w:rPr>
        <w:t xml:space="preserve">gNB prefer to set the same number of CDM groups for paired UEs even there is no such restriction. </w:t>
      </w:r>
      <w:r w:rsidR="00044804">
        <w:rPr>
          <w:rFonts w:eastAsia="Batang"/>
        </w:rPr>
        <w:t xml:space="preserve">However, </w:t>
      </w:r>
      <w:bookmarkStart w:id="1" w:name="OLE_LINK1"/>
      <w:bookmarkStart w:id="2" w:name="OLE_LINK2"/>
      <w:r w:rsidR="00044804">
        <w:rPr>
          <w:rFonts w:eastAsia="Batang"/>
        </w:rPr>
        <w:t>RAN4#107</w:t>
      </w:r>
      <w:r>
        <w:rPr>
          <w:rFonts w:eastAsia="Batang"/>
        </w:rPr>
        <w:t xml:space="preserve"> </w:t>
      </w:r>
      <w:r w:rsidR="00044804">
        <w:rPr>
          <w:rFonts w:eastAsia="Batang"/>
        </w:rPr>
        <w:t>[</w:t>
      </w:r>
      <w:r>
        <w:rPr>
          <w:rFonts w:eastAsia="Batang"/>
        </w:rPr>
        <w:t>2</w:t>
      </w:r>
      <w:r w:rsidR="00044804">
        <w:rPr>
          <w:rFonts w:eastAsia="Batang"/>
        </w:rPr>
        <w:t>] has decided to introduce default assumption as “co-scheduled UEs have the same number of CDM groups as target UE” and dedicated RRC signalling to indicate whether the default assumptions valid or not.</w:t>
      </w:r>
      <w:r w:rsidR="00AF3F94">
        <w:rPr>
          <w:rFonts w:eastAsia="Batang"/>
        </w:rPr>
        <w:t xml:space="preserve"> </w:t>
      </w:r>
      <w:bookmarkEnd w:id="1"/>
      <w:bookmarkEnd w:id="2"/>
      <w:r>
        <w:rPr>
          <w:rFonts w:eastAsia="Batang"/>
        </w:rPr>
        <w:t>And the details of the RRC signalling could be decided by RAN2.</w:t>
      </w:r>
    </w:p>
    <w:p w14:paraId="2D58366D" w14:textId="03D14925" w:rsidR="006219C5" w:rsidRPr="006219C5" w:rsidRDefault="006219C5" w:rsidP="00BB3780">
      <w:pPr>
        <w:jc w:val="both"/>
        <w:rPr>
          <w:rFonts w:eastAsia="Batang"/>
          <w:b/>
        </w:rPr>
      </w:pPr>
      <w:r w:rsidRPr="006219C5">
        <w:rPr>
          <w:rFonts w:eastAsiaTheme="minorEastAsia"/>
          <w:b/>
          <w:color w:val="000000"/>
          <w:lang w:eastAsia="zh-CN"/>
        </w:rPr>
        <w:t xml:space="preserve">Proposal 5: </w:t>
      </w:r>
      <w:r>
        <w:rPr>
          <w:rFonts w:eastAsiaTheme="minorEastAsia"/>
          <w:b/>
          <w:color w:val="000000"/>
          <w:lang w:eastAsia="zh-CN"/>
        </w:rPr>
        <w:t>F</w:t>
      </w:r>
      <w:r w:rsidRPr="006219C5">
        <w:rPr>
          <w:rFonts w:eastAsiaTheme="minorEastAsia"/>
          <w:b/>
          <w:color w:val="000000"/>
          <w:lang w:eastAsia="zh-CN"/>
        </w:rPr>
        <w:t>or the DMRS power boosting for the co-scheduled UE, i</w:t>
      </w:r>
      <w:r w:rsidRPr="006219C5">
        <w:rPr>
          <w:rFonts w:eastAsia="Batang"/>
          <w:b/>
        </w:rPr>
        <w:t>ntroduce dedicated RRC signalling to indicate whether the default assumptions valid or not, up to RAN2 decision on the details.</w:t>
      </w:r>
    </w:p>
    <w:p w14:paraId="0D1DD745" w14:textId="343EF31F" w:rsidR="00C028A6" w:rsidRDefault="00C028A6" w:rsidP="006F3074">
      <w:pPr>
        <w:jc w:val="both"/>
        <w:rPr>
          <w:b/>
          <w:u w:val="single"/>
          <w:lang w:eastAsia="zh-CN"/>
        </w:rPr>
      </w:pPr>
      <w:r w:rsidRPr="00C028A6">
        <w:rPr>
          <w:b/>
          <w:u w:val="single"/>
          <w:lang w:eastAsia="zh-CN"/>
        </w:rPr>
        <w:t>Time domain resource allocation information of the co-scheduled UE</w:t>
      </w:r>
    </w:p>
    <w:p w14:paraId="20646DE8" w14:textId="17FE7F7A" w:rsidR="00C028A6" w:rsidRDefault="009E08F6" w:rsidP="00C028A6">
      <w:pPr>
        <w:jc w:val="both"/>
        <w:rPr>
          <w:rFonts w:eastAsia="Batang"/>
        </w:rPr>
      </w:pPr>
      <w:r>
        <w:rPr>
          <w:rFonts w:eastAsia="Batang"/>
        </w:rPr>
        <w:t>RAN4#10</w:t>
      </w:r>
      <w:r w:rsidR="00C028A6">
        <w:rPr>
          <w:rFonts w:eastAsia="Batang"/>
        </w:rPr>
        <w:t xml:space="preserve"> </w:t>
      </w:r>
      <w:r>
        <w:rPr>
          <w:rFonts w:eastAsia="Batang"/>
        </w:rPr>
        <w:t>7[</w:t>
      </w:r>
      <w:r w:rsidR="00C028A6">
        <w:rPr>
          <w:rFonts w:eastAsia="Batang"/>
        </w:rPr>
        <w:t>2</w:t>
      </w:r>
      <w:r>
        <w:rPr>
          <w:rFonts w:eastAsia="Batang"/>
        </w:rPr>
        <w:t xml:space="preserve">] has decided to introduce default assumption as “co-scheduled UEs have the same time domain resource allocation information as target UE” and dedicated RRC signalling to indicate whether the default assumptions valid or not. </w:t>
      </w:r>
      <w:r w:rsidR="00C028A6">
        <w:rPr>
          <w:rFonts w:eastAsia="Batang"/>
        </w:rPr>
        <w:t>We think the details of the RRC signalling could be decided by RAN2.</w:t>
      </w:r>
    </w:p>
    <w:p w14:paraId="0CC92472" w14:textId="5719FC38" w:rsidR="009E08F6" w:rsidRPr="00C42CBC" w:rsidRDefault="009E08F6" w:rsidP="009E08F6">
      <w:pPr>
        <w:jc w:val="both"/>
        <w:rPr>
          <w:b/>
          <w:lang w:eastAsia="zh-CN"/>
        </w:rPr>
      </w:pPr>
      <w:r w:rsidRPr="00615574">
        <w:rPr>
          <w:rFonts w:eastAsiaTheme="minorEastAsia"/>
          <w:b/>
          <w:color w:val="000000"/>
          <w:lang w:eastAsia="zh-CN"/>
        </w:rPr>
        <w:t xml:space="preserve">Proposal </w:t>
      </w:r>
      <w:r w:rsidR="00C028A6">
        <w:rPr>
          <w:rFonts w:eastAsiaTheme="minorEastAsia"/>
          <w:b/>
          <w:color w:val="000000"/>
          <w:lang w:eastAsia="zh-CN"/>
        </w:rPr>
        <w:t>6</w:t>
      </w:r>
      <w:r w:rsidRPr="00615574">
        <w:rPr>
          <w:rFonts w:eastAsiaTheme="minorEastAsia"/>
          <w:b/>
          <w:color w:val="000000"/>
          <w:lang w:eastAsia="zh-CN"/>
        </w:rPr>
        <w:t xml:space="preserve">: </w:t>
      </w:r>
      <w:r w:rsidR="00C028A6">
        <w:rPr>
          <w:rFonts w:eastAsiaTheme="minorEastAsia"/>
          <w:b/>
          <w:color w:val="000000"/>
          <w:lang w:eastAsia="zh-CN"/>
        </w:rPr>
        <w:t>F</w:t>
      </w:r>
      <w:r w:rsidR="00C028A6" w:rsidRPr="006219C5">
        <w:rPr>
          <w:rFonts w:eastAsiaTheme="minorEastAsia"/>
          <w:b/>
          <w:color w:val="000000"/>
          <w:lang w:eastAsia="zh-CN"/>
        </w:rPr>
        <w:t xml:space="preserve">or the </w:t>
      </w:r>
      <w:r w:rsidR="00C028A6" w:rsidRPr="00C028A6">
        <w:rPr>
          <w:rFonts w:eastAsiaTheme="minorEastAsia"/>
          <w:b/>
          <w:color w:val="000000"/>
          <w:lang w:eastAsia="zh-CN"/>
        </w:rPr>
        <w:t>Time domain resource allocation information of the co-scheduled UE</w:t>
      </w:r>
      <w:r w:rsidR="00C028A6" w:rsidRPr="006219C5">
        <w:rPr>
          <w:rFonts w:eastAsiaTheme="minorEastAsia"/>
          <w:b/>
          <w:color w:val="000000"/>
          <w:lang w:eastAsia="zh-CN"/>
        </w:rPr>
        <w:t>, i</w:t>
      </w:r>
      <w:r w:rsidR="00C028A6" w:rsidRPr="006219C5">
        <w:rPr>
          <w:rFonts w:eastAsia="Batang"/>
          <w:b/>
        </w:rPr>
        <w:t>ntroduce dedicated RRC signalling to indicate whether the default assumptions valid or not, up to RAN2 decision on the details.</w:t>
      </w:r>
    </w:p>
    <w:p w14:paraId="1A0AB2E2" w14:textId="7FB93E76" w:rsidR="00FA54D3" w:rsidRPr="00FA54D3" w:rsidRDefault="00C028A6" w:rsidP="00B221D0">
      <w:pPr>
        <w:jc w:val="both"/>
        <w:rPr>
          <w:b/>
          <w:u w:val="single"/>
          <w:lang w:eastAsia="zh-CN"/>
        </w:rPr>
      </w:pPr>
      <w:r w:rsidRPr="00C028A6">
        <w:rPr>
          <w:b/>
          <w:u w:val="single"/>
          <w:lang w:eastAsia="zh-CN"/>
        </w:rPr>
        <w:t>Frequency domain resource allocation type for the co-UE and the target UE</w:t>
      </w:r>
    </w:p>
    <w:p w14:paraId="1304E4C4" w14:textId="32BC8332" w:rsidR="009E23B7" w:rsidRDefault="00C028A6" w:rsidP="009E23B7">
      <w:pPr>
        <w:jc w:val="both"/>
        <w:rPr>
          <w:rFonts w:eastAsiaTheme="minorEastAsia"/>
          <w:color w:val="000000"/>
          <w:lang w:eastAsia="zh-CN"/>
        </w:rPr>
      </w:pPr>
      <w:r w:rsidRPr="00C028A6">
        <w:rPr>
          <w:rFonts w:eastAsiaTheme="minorEastAsia"/>
          <w:color w:val="000000"/>
          <w:lang w:eastAsia="zh-CN"/>
        </w:rPr>
        <w:t xml:space="preserve">As </w:t>
      </w:r>
      <w:r>
        <w:rPr>
          <w:rFonts w:eastAsiaTheme="minorEastAsia"/>
          <w:color w:val="000000"/>
          <w:lang w:eastAsia="zh-CN"/>
        </w:rPr>
        <w:t xml:space="preserve">discussed before, no need to introduce default assumption that </w:t>
      </w:r>
      <w:r w:rsidRPr="00C028A6">
        <w:rPr>
          <w:rFonts w:eastAsiaTheme="minorEastAsia"/>
          <w:color w:val="000000"/>
          <w:lang w:eastAsia="zh-CN"/>
        </w:rPr>
        <w:t>UE assume the same frequency domain resource allocation type for target and co-UE</w:t>
      </w:r>
      <w:r w:rsidR="007E5A2A">
        <w:rPr>
          <w:rFonts w:eastAsiaTheme="minorEastAsia"/>
          <w:color w:val="000000"/>
          <w:lang w:eastAsia="zh-CN"/>
        </w:rPr>
        <w:t>, and the frequency domain resource allocation for the co-scheduled UE should be obtained by UE blind detection.</w:t>
      </w:r>
    </w:p>
    <w:p w14:paraId="0501DA67" w14:textId="438E4007" w:rsidR="007E5A2A" w:rsidRDefault="007E5A2A" w:rsidP="009E23B7">
      <w:pPr>
        <w:jc w:val="both"/>
        <w:rPr>
          <w:b/>
          <w:lang w:eastAsia="zh-CN"/>
        </w:rPr>
      </w:pPr>
      <w:r w:rsidRPr="00615574">
        <w:rPr>
          <w:rFonts w:eastAsiaTheme="minorEastAsia"/>
          <w:b/>
          <w:color w:val="000000"/>
          <w:lang w:eastAsia="zh-CN"/>
        </w:rPr>
        <w:t xml:space="preserve">Proposal </w:t>
      </w:r>
      <w:r>
        <w:rPr>
          <w:rFonts w:eastAsiaTheme="minorEastAsia"/>
          <w:b/>
          <w:color w:val="000000"/>
          <w:lang w:eastAsia="zh-CN"/>
        </w:rPr>
        <w:t>7</w:t>
      </w:r>
      <w:r w:rsidRPr="00615574">
        <w:rPr>
          <w:rFonts w:eastAsiaTheme="minorEastAsia"/>
          <w:b/>
          <w:color w:val="000000"/>
          <w:lang w:eastAsia="zh-CN"/>
        </w:rPr>
        <w:t>:</w:t>
      </w:r>
      <w:r>
        <w:rPr>
          <w:rFonts w:eastAsiaTheme="minorEastAsia"/>
          <w:b/>
          <w:color w:val="000000"/>
          <w:lang w:eastAsia="zh-CN"/>
        </w:rPr>
        <w:t xml:space="preserve"> </w:t>
      </w:r>
      <w:r w:rsidRPr="007E5A2A">
        <w:rPr>
          <w:rFonts w:eastAsiaTheme="minorEastAsia"/>
          <w:b/>
          <w:color w:val="000000"/>
          <w:lang w:eastAsia="zh-CN"/>
        </w:rPr>
        <w:t xml:space="preserve">For the Frequency domain resource allocation type for the co-UE and the target UE, do </w:t>
      </w:r>
      <w:r w:rsidRPr="007E5A2A">
        <w:rPr>
          <w:b/>
          <w:lang w:eastAsia="zh-CN"/>
        </w:rPr>
        <w:t>not to introduce default assumption</w:t>
      </w:r>
      <w:r>
        <w:rPr>
          <w:b/>
          <w:lang w:eastAsia="zh-CN"/>
        </w:rPr>
        <w:t>.</w:t>
      </w:r>
    </w:p>
    <w:p w14:paraId="433B136D" w14:textId="39B3400D" w:rsidR="005352D2" w:rsidRPr="005352D2" w:rsidRDefault="005352D2" w:rsidP="009E23B7">
      <w:pPr>
        <w:jc w:val="both"/>
        <w:rPr>
          <w:b/>
          <w:u w:val="single"/>
          <w:lang w:eastAsia="zh-CN"/>
        </w:rPr>
      </w:pPr>
      <w:r w:rsidRPr="005352D2">
        <w:rPr>
          <w:b/>
          <w:u w:val="single"/>
          <w:lang w:eastAsia="zh-CN"/>
        </w:rPr>
        <w:lastRenderedPageBreak/>
        <w:t>The modulation order information of the co-scheduled UE (DCI based assistant signaling)</w:t>
      </w:r>
    </w:p>
    <w:p w14:paraId="5C23637B" w14:textId="3062AE2D" w:rsidR="005352D2" w:rsidRDefault="0054029F" w:rsidP="009E23B7">
      <w:pPr>
        <w:jc w:val="both"/>
        <w:rPr>
          <w:lang w:eastAsia="zh-CN"/>
        </w:rPr>
      </w:pPr>
      <w:r>
        <w:rPr>
          <w:lang w:eastAsia="zh-CN"/>
        </w:rPr>
        <w:t>For the “</w:t>
      </w:r>
      <w:r w:rsidRPr="0054029F">
        <w:rPr>
          <w:lang w:eastAsia="zh-CN"/>
        </w:rPr>
        <w:t>revise ‘PRB’ to ‘PRG’</w:t>
      </w:r>
      <w:r>
        <w:rPr>
          <w:lang w:eastAsia="zh-CN"/>
        </w:rPr>
        <w:t>” proposal, we think option 1 is acceptable.</w:t>
      </w:r>
    </w:p>
    <w:p w14:paraId="54C0D082" w14:textId="569F629A" w:rsidR="0054029F" w:rsidRDefault="0054029F" w:rsidP="009E23B7">
      <w:pPr>
        <w:jc w:val="both"/>
        <w:rPr>
          <w:rFonts w:eastAsiaTheme="minorEastAsia"/>
          <w:b/>
          <w:color w:val="000000"/>
          <w:lang w:eastAsia="zh-CN"/>
        </w:rPr>
      </w:pPr>
      <w:r w:rsidRPr="00615574">
        <w:rPr>
          <w:rFonts w:eastAsiaTheme="minorEastAsia"/>
          <w:b/>
          <w:color w:val="000000"/>
          <w:lang w:eastAsia="zh-CN"/>
        </w:rPr>
        <w:t xml:space="preserve">Proposal </w:t>
      </w:r>
      <w:r w:rsidR="00F77AE7">
        <w:rPr>
          <w:rFonts w:eastAsiaTheme="minorEastAsia"/>
          <w:b/>
          <w:color w:val="000000"/>
          <w:lang w:eastAsia="zh-CN"/>
        </w:rPr>
        <w:t>8</w:t>
      </w:r>
      <w:r w:rsidRPr="00615574">
        <w:rPr>
          <w:rFonts w:eastAsiaTheme="minorEastAsia"/>
          <w:b/>
          <w:color w:val="000000"/>
          <w:lang w:eastAsia="zh-CN"/>
        </w:rPr>
        <w:t>:</w:t>
      </w:r>
      <w:r>
        <w:rPr>
          <w:rFonts w:eastAsiaTheme="minorEastAsia"/>
          <w:b/>
          <w:color w:val="000000"/>
          <w:lang w:eastAsia="zh-CN"/>
        </w:rPr>
        <w:t xml:space="preserve"> </w:t>
      </w:r>
      <w:r w:rsidRPr="0054029F">
        <w:rPr>
          <w:rFonts w:eastAsiaTheme="minorEastAsia"/>
          <w:b/>
          <w:color w:val="000000"/>
          <w:lang w:eastAsia="zh-CN"/>
        </w:rPr>
        <w:t>For the “revise ‘PRB’ to ‘PRG’” proposal, we think option 1 is acceptable.</w:t>
      </w:r>
    </w:p>
    <w:p w14:paraId="3B9690A0" w14:textId="58AE10E8" w:rsidR="00F77AE7" w:rsidRPr="00F77AE7" w:rsidRDefault="00F77AE7" w:rsidP="009E23B7">
      <w:pPr>
        <w:jc w:val="both"/>
        <w:rPr>
          <w:rFonts w:eastAsiaTheme="minorEastAsia"/>
          <w:b/>
          <w:color w:val="000000"/>
          <w:u w:val="single"/>
          <w:lang w:eastAsia="zh-CN"/>
        </w:rPr>
      </w:pPr>
      <w:r w:rsidRPr="00F77AE7">
        <w:rPr>
          <w:rFonts w:eastAsiaTheme="minorEastAsia"/>
          <w:b/>
          <w:color w:val="000000"/>
          <w:u w:val="single"/>
          <w:lang w:eastAsia="zh-CN"/>
        </w:rPr>
        <w:t>The modulation order information of the co-scheduled UE (RRC based assistant signaling)</w:t>
      </w:r>
    </w:p>
    <w:p w14:paraId="0926D4BF" w14:textId="77777777" w:rsidR="00D43D5F" w:rsidRDefault="00D43D5F" w:rsidP="009E23B7">
      <w:pPr>
        <w:jc w:val="both"/>
        <w:rPr>
          <w:color w:val="000000"/>
        </w:rPr>
      </w:pPr>
      <w:r>
        <w:rPr>
          <w:color w:val="000000"/>
        </w:rPr>
        <w:t>According current DCI signaling design, the modulation order information of co-scheduled information could be obtained by DCI based network assistance information or UE blind detection, thus we think there is no need to further define RRC based assistant signaling.</w:t>
      </w:r>
    </w:p>
    <w:p w14:paraId="51B05DCA" w14:textId="00A187B0" w:rsidR="00F77AE7" w:rsidRDefault="00D43D5F" w:rsidP="009E23B7">
      <w:pPr>
        <w:jc w:val="both"/>
        <w:rPr>
          <w:rFonts w:eastAsiaTheme="minorEastAsia"/>
          <w:b/>
          <w:color w:val="000000"/>
          <w:lang w:eastAsia="zh-CN"/>
        </w:rPr>
      </w:pPr>
      <w:r w:rsidRPr="00615574">
        <w:rPr>
          <w:rFonts w:eastAsiaTheme="minorEastAsia"/>
          <w:b/>
          <w:color w:val="000000"/>
          <w:lang w:eastAsia="zh-CN"/>
        </w:rPr>
        <w:t xml:space="preserve">Proposal </w:t>
      </w:r>
      <w:r>
        <w:rPr>
          <w:rFonts w:eastAsiaTheme="minorEastAsia"/>
          <w:b/>
          <w:color w:val="000000"/>
          <w:lang w:eastAsia="zh-CN"/>
        </w:rPr>
        <w:t>9</w:t>
      </w:r>
      <w:r w:rsidRPr="00615574">
        <w:rPr>
          <w:rFonts w:eastAsiaTheme="minorEastAsia"/>
          <w:b/>
          <w:color w:val="000000"/>
          <w:lang w:eastAsia="zh-CN"/>
        </w:rPr>
        <w:t>:</w:t>
      </w:r>
      <w:r>
        <w:rPr>
          <w:rFonts w:eastAsiaTheme="minorEastAsia"/>
          <w:b/>
          <w:color w:val="000000"/>
          <w:lang w:eastAsia="zh-CN"/>
        </w:rPr>
        <w:t xml:space="preserve"> For t</w:t>
      </w:r>
      <w:r w:rsidRPr="00D43D5F">
        <w:rPr>
          <w:rFonts w:eastAsiaTheme="minorEastAsia"/>
          <w:b/>
          <w:color w:val="000000"/>
          <w:lang w:eastAsia="zh-CN"/>
        </w:rPr>
        <w:t>he modulation order information of the co-scheduled UE</w:t>
      </w:r>
      <w:r>
        <w:rPr>
          <w:rFonts w:eastAsiaTheme="minorEastAsia"/>
          <w:b/>
          <w:color w:val="000000"/>
          <w:lang w:eastAsia="zh-CN"/>
        </w:rPr>
        <w:t xml:space="preserve">, no need to define </w:t>
      </w:r>
      <w:r w:rsidRPr="00D43D5F">
        <w:rPr>
          <w:rFonts w:eastAsiaTheme="minorEastAsia"/>
          <w:b/>
          <w:color w:val="000000"/>
          <w:lang w:eastAsia="zh-CN"/>
        </w:rPr>
        <w:t>RRC based assistant signaling</w:t>
      </w:r>
      <w:r>
        <w:rPr>
          <w:rFonts w:eastAsiaTheme="minorEastAsia"/>
          <w:b/>
          <w:color w:val="000000"/>
          <w:lang w:eastAsia="zh-CN"/>
        </w:rPr>
        <w:t>.</w:t>
      </w:r>
    </w:p>
    <w:p w14:paraId="6AA14A9C" w14:textId="4E64A17C" w:rsidR="00484ACE" w:rsidRPr="005352D2" w:rsidRDefault="00484ACE" w:rsidP="00484ACE">
      <w:pPr>
        <w:jc w:val="both"/>
        <w:rPr>
          <w:b/>
          <w:u w:val="single"/>
          <w:lang w:eastAsia="zh-CN"/>
        </w:rPr>
      </w:pPr>
      <w:r>
        <w:rPr>
          <w:b/>
          <w:u w:val="single"/>
          <w:lang w:eastAsia="zh-CN"/>
        </w:rPr>
        <w:t xml:space="preserve">Clarify DCI information for </w:t>
      </w:r>
      <w:r w:rsidRPr="005352D2">
        <w:rPr>
          <w:b/>
          <w:u w:val="single"/>
          <w:lang w:eastAsia="zh-CN"/>
        </w:rPr>
        <w:t xml:space="preserve">modulation order information </w:t>
      </w:r>
      <w:r>
        <w:rPr>
          <w:b/>
          <w:u w:val="single"/>
          <w:lang w:eastAsia="zh-CN"/>
        </w:rPr>
        <w:t>under different scenarios</w:t>
      </w:r>
    </w:p>
    <w:p w14:paraId="4FDF1C77" w14:textId="6902BEDE" w:rsidR="00484ACE" w:rsidRPr="008A55A4" w:rsidRDefault="002A167C" w:rsidP="009E23B7">
      <w:pPr>
        <w:jc w:val="both"/>
        <w:rPr>
          <w:lang w:eastAsia="zh-CN"/>
        </w:rPr>
      </w:pPr>
      <w:r>
        <w:rPr>
          <w:lang w:eastAsia="zh-CN"/>
        </w:rPr>
        <w:t>As RAN1 prefer to agree RAN</w:t>
      </w:r>
      <w:r w:rsidR="00655BAC">
        <w:rPr>
          <w:lang w:eastAsia="zh-CN"/>
        </w:rPr>
        <w:t>4</w:t>
      </w:r>
      <w:r>
        <w:rPr>
          <w:lang w:eastAsia="zh-CN"/>
        </w:rPr>
        <w:t>’s proposal on DCI based</w:t>
      </w:r>
      <w:r w:rsidR="00655BAC">
        <w:rPr>
          <w:lang w:eastAsia="zh-CN"/>
        </w:rPr>
        <w:t xml:space="preserve"> assistant signalling</w:t>
      </w:r>
      <w:r w:rsidR="000727BD">
        <w:rPr>
          <w:lang w:eastAsia="zh-CN"/>
        </w:rPr>
        <w:t xml:space="preserve"> [3]</w:t>
      </w:r>
      <w:r w:rsidR="00655BAC">
        <w:rPr>
          <w:lang w:eastAsia="zh-CN"/>
        </w:rPr>
        <w:t xml:space="preserve">, </w:t>
      </w:r>
      <w:r w:rsidR="00E538FE">
        <w:rPr>
          <w:lang w:eastAsia="zh-CN"/>
        </w:rPr>
        <w:t>we</w:t>
      </w:r>
      <w:r w:rsidR="000727BD">
        <w:rPr>
          <w:lang w:eastAsia="zh-CN"/>
        </w:rPr>
        <w:t>’d like to clarify the understanding</w:t>
      </w:r>
      <w:r w:rsidR="00E538FE">
        <w:rPr>
          <w:lang w:eastAsia="zh-CN"/>
        </w:rPr>
        <w:t xml:space="preserve"> </w:t>
      </w:r>
      <w:r w:rsidR="000727BD">
        <w:rPr>
          <w:lang w:eastAsia="zh-CN"/>
        </w:rPr>
        <w:t xml:space="preserve">of </w:t>
      </w:r>
      <w:r w:rsidR="00242335">
        <w:rPr>
          <w:lang w:eastAsia="zh-CN"/>
        </w:rPr>
        <w:t xml:space="preserve">which DCI bit should be selected for </w:t>
      </w:r>
      <w:r w:rsidR="000727BD">
        <w:rPr>
          <w:lang w:eastAsia="zh-CN"/>
        </w:rPr>
        <w:t xml:space="preserve">different scenarios more clearly. </w:t>
      </w:r>
      <w:r w:rsidR="00E24FD3">
        <w:rPr>
          <w:lang w:eastAsia="zh-CN"/>
        </w:rPr>
        <w:t>Assume UE1 is the target UE, and the MU-pairing results in the gNB scheduler are as scenario1-4 for different slot</w:t>
      </w:r>
      <w:r w:rsidR="008A55A4">
        <w:rPr>
          <w:lang w:eastAsia="zh-CN"/>
        </w:rPr>
        <w:t>s</w:t>
      </w:r>
      <w:r w:rsidR="00E24FD3">
        <w:rPr>
          <w:lang w:eastAsia="zh-CN"/>
        </w:rPr>
        <w:t xml:space="preserve"> separately.</w:t>
      </w:r>
      <w:r w:rsidR="008A55A4">
        <w:rPr>
          <w:lang w:eastAsia="zh-CN"/>
        </w:rPr>
        <w:t xml:space="preserve"> Thus, for scenario 1 and scenario 2, the bit filed for modulation order information should set as 2; for scenario 3, the bit filed for modulation order information should set as 6; for scenario 4, the bit filed for modulation order information should set as 7. </w:t>
      </w:r>
    </w:p>
    <w:p w14:paraId="68456413" w14:textId="543D7D39" w:rsidR="00AB0357" w:rsidRDefault="00655BAC" w:rsidP="002A167C">
      <w:pPr>
        <w:jc w:val="center"/>
        <w:rPr>
          <w:lang w:eastAsia="zh-CN"/>
        </w:rPr>
      </w:pPr>
      <w:r w:rsidRPr="00655BAC">
        <w:rPr>
          <w:noProof/>
          <w:lang w:val="en-US" w:eastAsia="zh-CN"/>
        </w:rPr>
        <w:drawing>
          <wp:inline distT="0" distB="0" distL="0" distR="0" wp14:anchorId="3D14679C" wp14:editId="76E50FAC">
            <wp:extent cx="4867275" cy="1730127"/>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03467" cy="1742992"/>
                    </a:xfrm>
                    <a:prstGeom prst="rect">
                      <a:avLst/>
                    </a:prstGeom>
                  </pic:spPr>
                </pic:pic>
              </a:graphicData>
            </a:graphic>
          </wp:inline>
        </w:drawing>
      </w:r>
    </w:p>
    <w:p w14:paraId="55F9D5B6" w14:textId="1DEE4FD8" w:rsidR="00E43BDF" w:rsidRDefault="00E43BDF" w:rsidP="00E43BDF">
      <w:pPr>
        <w:jc w:val="both"/>
        <w:rPr>
          <w:rFonts w:eastAsiaTheme="minorEastAsia"/>
          <w:b/>
          <w:color w:val="000000"/>
          <w:lang w:eastAsia="zh-CN"/>
        </w:rPr>
      </w:pPr>
      <w:r w:rsidRPr="00615574">
        <w:rPr>
          <w:rFonts w:eastAsiaTheme="minorEastAsia"/>
          <w:b/>
          <w:color w:val="000000"/>
          <w:lang w:eastAsia="zh-CN"/>
        </w:rPr>
        <w:t xml:space="preserve">Proposal </w:t>
      </w:r>
      <w:r>
        <w:rPr>
          <w:rFonts w:eastAsiaTheme="minorEastAsia"/>
          <w:b/>
          <w:color w:val="000000"/>
          <w:lang w:eastAsia="zh-CN"/>
        </w:rPr>
        <w:t>10</w:t>
      </w:r>
      <w:r w:rsidRPr="00615574">
        <w:rPr>
          <w:rFonts w:eastAsiaTheme="minorEastAsia"/>
          <w:b/>
          <w:color w:val="000000"/>
          <w:lang w:eastAsia="zh-CN"/>
        </w:rPr>
        <w:t>:</w:t>
      </w:r>
      <w:r>
        <w:rPr>
          <w:rFonts w:eastAsiaTheme="minorEastAsia"/>
          <w:b/>
          <w:color w:val="000000"/>
          <w:lang w:eastAsia="zh-CN"/>
        </w:rPr>
        <w:t xml:space="preserve"> C</w:t>
      </w:r>
      <w:r w:rsidRPr="00E43BDF">
        <w:rPr>
          <w:rFonts w:eastAsiaTheme="minorEastAsia"/>
          <w:b/>
          <w:color w:val="000000"/>
          <w:lang w:eastAsia="zh-CN"/>
        </w:rPr>
        <w:t xml:space="preserve">larify the understanding of which DCI bit </w:t>
      </w:r>
      <w:r>
        <w:rPr>
          <w:rFonts w:eastAsiaTheme="minorEastAsia"/>
          <w:b/>
          <w:color w:val="000000"/>
          <w:lang w:eastAsia="zh-CN"/>
        </w:rPr>
        <w:t xml:space="preserve">for </w:t>
      </w:r>
      <w:r w:rsidRPr="00E43BDF">
        <w:rPr>
          <w:rFonts w:eastAsiaTheme="minorEastAsia"/>
          <w:b/>
          <w:color w:val="000000"/>
          <w:lang w:eastAsia="zh-CN"/>
        </w:rPr>
        <w:t>modulation order information</w:t>
      </w:r>
      <w:r>
        <w:rPr>
          <w:rFonts w:eastAsiaTheme="minorEastAsia"/>
          <w:b/>
          <w:color w:val="000000"/>
          <w:lang w:eastAsia="zh-CN"/>
        </w:rPr>
        <w:t xml:space="preserve"> </w:t>
      </w:r>
      <w:r w:rsidRPr="00E43BDF">
        <w:rPr>
          <w:rFonts w:eastAsiaTheme="minorEastAsia"/>
          <w:b/>
          <w:color w:val="000000"/>
          <w:lang w:eastAsia="zh-CN"/>
        </w:rPr>
        <w:t xml:space="preserve">should be selected for different scenarios more clearly. Assume UE1 is the target UE, and the MU-pairing results in the gNB scheduler are as scenario1-4 for different slots separately. Thus, for scenario 1 and scenario 2, the bit filed for modulation order information should set as 2; for scenario 3, the bit filed for modulation order information </w:t>
      </w:r>
      <w:r>
        <w:rPr>
          <w:rFonts w:eastAsiaTheme="minorEastAsia"/>
          <w:b/>
          <w:color w:val="000000"/>
          <w:lang w:eastAsia="zh-CN"/>
        </w:rPr>
        <w:t>should set as 6; for scenario 4</w:t>
      </w:r>
      <w:r w:rsidRPr="00E43BDF">
        <w:rPr>
          <w:rFonts w:eastAsiaTheme="minorEastAsia"/>
          <w:b/>
          <w:color w:val="000000"/>
          <w:lang w:eastAsia="zh-CN"/>
        </w:rPr>
        <w:t>, the bit filed for modulation order information should set as 7.</w:t>
      </w:r>
    </w:p>
    <w:p w14:paraId="07B86CA1" w14:textId="6F81341B" w:rsidR="00E43BDF" w:rsidRPr="00E43BDF" w:rsidRDefault="00E43BDF" w:rsidP="00E43BDF">
      <w:pPr>
        <w:jc w:val="center"/>
        <w:rPr>
          <w:lang w:eastAsia="zh-CN"/>
        </w:rPr>
      </w:pPr>
      <w:r w:rsidRPr="00655BAC">
        <w:rPr>
          <w:noProof/>
          <w:lang w:val="en-US" w:eastAsia="zh-CN"/>
        </w:rPr>
        <w:drawing>
          <wp:inline distT="0" distB="0" distL="0" distR="0" wp14:anchorId="4AB8E346" wp14:editId="31F3CAD3">
            <wp:extent cx="4867275" cy="1730127"/>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03467" cy="1742992"/>
                    </a:xfrm>
                    <a:prstGeom prst="rect">
                      <a:avLst/>
                    </a:prstGeom>
                  </pic:spPr>
                </pic:pic>
              </a:graphicData>
            </a:graphic>
          </wp:inline>
        </w:drawing>
      </w:r>
    </w:p>
    <w:p w14:paraId="0FFBCFD5" w14:textId="55AC0DBF" w:rsidR="00E33B1F" w:rsidRDefault="00E33B1F" w:rsidP="00E33B1F">
      <w:pPr>
        <w:pStyle w:val="2"/>
        <w:rPr>
          <w:lang w:eastAsia="zh-CN"/>
        </w:rPr>
      </w:pPr>
      <w:r>
        <w:rPr>
          <w:lang w:eastAsia="zh-CN"/>
        </w:rPr>
        <w:t xml:space="preserve">UE capability </w:t>
      </w:r>
      <w:r w:rsidR="00520303">
        <w:rPr>
          <w:lang w:eastAsia="zh-CN"/>
        </w:rPr>
        <w:t>aspects</w:t>
      </w:r>
    </w:p>
    <w:p w14:paraId="1C22210B" w14:textId="6D578873" w:rsidR="00082B94" w:rsidRDefault="00DA55F8" w:rsidP="00E33B1F">
      <w:pPr>
        <w:jc w:val="both"/>
        <w:rPr>
          <w:lang w:val="en-US" w:eastAsia="zh-CN"/>
        </w:rPr>
      </w:pPr>
      <w:r>
        <w:rPr>
          <w:lang w:eastAsia="zh-CN"/>
        </w:rPr>
        <w:t>The agreements and open issues of</w:t>
      </w:r>
      <w:r w:rsidRPr="008713D9">
        <w:rPr>
          <w:lang w:eastAsia="zh-CN"/>
        </w:rPr>
        <w:t xml:space="preserve"> </w:t>
      </w:r>
      <w:r>
        <w:rPr>
          <w:lang w:eastAsia="zh-CN"/>
        </w:rPr>
        <w:t>UE capability aspects for Rel-18 MU-MIMO in last meeting [1] are as below.</w:t>
      </w:r>
    </w:p>
    <w:tbl>
      <w:tblPr>
        <w:tblStyle w:val="aff7"/>
        <w:tblW w:w="0" w:type="auto"/>
        <w:tblLook w:val="04A0" w:firstRow="1" w:lastRow="0" w:firstColumn="1" w:lastColumn="0" w:noHBand="0" w:noVBand="1"/>
      </w:tblPr>
      <w:tblGrid>
        <w:gridCol w:w="9631"/>
      </w:tblGrid>
      <w:tr w:rsidR="00082B94" w14:paraId="56C6A425" w14:textId="77777777" w:rsidTr="00082B94">
        <w:tc>
          <w:tcPr>
            <w:tcW w:w="9631" w:type="dxa"/>
          </w:tcPr>
          <w:p w14:paraId="1D940772" w14:textId="77777777" w:rsidR="00082B94" w:rsidRPr="00082B94" w:rsidRDefault="00082B94" w:rsidP="00082B94">
            <w:pPr>
              <w:snapToGrid w:val="0"/>
              <w:spacing w:before="60" w:after="60"/>
              <w:rPr>
                <w:rFonts w:eastAsia="Malgun Gothic"/>
                <w:b/>
                <w:sz w:val="16"/>
                <w:u w:val="single"/>
                <w:lang w:eastAsia="ko-KR"/>
              </w:rPr>
            </w:pPr>
            <w:r w:rsidRPr="00082B94">
              <w:rPr>
                <w:b/>
                <w:sz w:val="16"/>
                <w:u w:val="single"/>
                <w:lang w:eastAsia="ko-KR"/>
              </w:rPr>
              <w:t>Issue 1-3-1: Capability signalling for advanced receiver for MU-MIMO</w:t>
            </w:r>
          </w:p>
          <w:p w14:paraId="52EE5862" w14:textId="77777777" w:rsidR="00082B94" w:rsidRPr="00082B94" w:rsidRDefault="00082B94" w:rsidP="00082B94">
            <w:pPr>
              <w:pStyle w:val="aff8"/>
              <w:numPr>
                <w:ilvl w:val="0"/>
                <w:numId w:val="5"/>
              </w:numPr>
              <w:overflowPunct/>
              <w:autoSpaceDE/>
              <w:adjustRightInd/>
              <w:snapToGrid w:val="0"/>
              <w:spacing w:before="60" w:after="60"/>
              <w:ind w:left="284" w:firstLineChars="0" w:hanging="284"/>
              <w:textAlignment w:val="auto"/>
              <w:rPr>
                <w:rFonts w:eastAsia="宋体"/>
                <w:sz w:val="16"/>
                <w:lang w:eastAsia="zh-CN"/>
              </w:rPr>
            </w:pPr>
            <w:r w:rsidRPr="00082B94">
              <w:rPr>
                <w:rFonts w:eastAsia="等线"/>
                <w:sz w:val="16"/>
              </w:rPr>
              <w:t>Supporting MU-MIMO advanced receiver is an optional feature with capability signaling</w:t>
            </w:r>
          </w:p>
          <w:p w14:paraId="1CC19BBE" w14:textId="77777777" w:rsidR="00082B94" w:rsidRPr="00082B94" w:rsidRDefault="00082B94" w:rsidP="00082B94">
            <w:pPr>
              <w:pStyle w:val="aff8"/>
              <w:numPr>
                <w:ilvl w:val="0"/>
                <w:numId w:val="5"/>
              </w:numPr>
              <w:overflowPunct/>
              <w:autoSpaceDE/>
              <w:adjustRightInd/>
              <w:snapToGrid w:val="0"/>
              <w:spacing w:before="60" w:after="60"/>
              <w:ind w:left="284" w:firstLineChars="0" w:hanging="284"/>
              <w:textAlignment w:val="auto"/>
              <w:rPr>
                <w:rFonts w:eastAsia="宋体"/>
                <w:sz w:val="16"/>
                <w:lang w:eastAsia="zh-CN"/>
              </w:rPr>
            </w:pPr>
            <w:r w:rsidRPr="00082B94">
              <w:rPr>
                <w:rFonts w:eastAsia="宋体"/>
                <w:sz w:val="16"/>
                <w:lang w:eastAsia="zh-CN"/>
              </w:rPr>
              <w:t>On UE capability signalling details:</w:t>
            </w:r>
          </w:p>
          <w:tbl>
            <w:tblPr>
              <w:tblStyle w:val="aff7"/>
              <w:tblW w:w="0" w:type="auto"/>
              <w:tblLook w:val="04A0" w:firstRow="1" w:lastRow="0" w:firstColumn="1" w:lastColumn="0" w:noHBand="0" w:noVBand="1"/>
            </w:tblPr>
            <w:tblGrid>
              <w:gridCol w:w="3105"/>
              <w:gridCol w:w="3113"/>
              <w:gridCol w:w="3187"/>
            </w:tblGrid>
            <w:tr w:rsidR="00082B94" w:rsidRPr="00082B94" w14:paraId="0A8ABD79" w14:textId="77777777" w:rsidTr="00762324">
              <w:tc>
                <w:tcPr>
                  <w:tcW w:w="3485" w:type="dxa"/>
                </w:tcPr>
                <w:p w14:paraId="4A809054" w14:textId="77777777" w:rsidR="00082B94" w:rsidRPr="00082B94" w:rsidRDefault="00082B94" w:rsidP="00082B94">
                  <w:pPr>
                    <w:rPr>
                      <w:rFonts w:eastAsiaTheme="minorEastAsia"/>
                      <w:b/>
                      <w:sz w:val="16"/>
                      <w:lang w:eastAsia="zh-CN"/>
                    </w:rPr>
                  </w:pPr>
                  <w:r w:rsidRPr="00082B94">
                    <w:rPr>
                      <w:rFonts w:eastAsiaTheme="minorEastAsia" w:hint="eastAsia"/>
                      <w:b/>
                      <w:sz w:val="16"/>
                      <w:u w:val="single"/>
                      <w:lang w:eastAsia="zh-CN"/>
                    </w:rPr>
                    <w:lastRenderedPageBreak/>
                    <w:t>C</w:t>
                  </w:r>
                  <w:r w:rsidRPr="00082B94">
                    <w:rPr>
                      <w:rFonts w:eastAsiaTheme="minorEastAsia"/>
                      <w:b/>
                      <w:sz w:val="16"/>
                      <w:u w:val="single"/>
                      <w:lang w:eastAsia="zh-CN"/>
                    </w:rPr>
                    <w:t>andidate</w:t>
                  </w:r>
                  <w:r w:rsidRPr="00082B94">
                    <w:rPr>
                      <w:rFonts w:eastAsiaTheme="minorEastAsia"/>
                      <w:b/>
                      <w:sz w:val="16"/>
                      <w:lang w:eastAsia="zh-CN"/>
                    </w:rPr>
                    <w:t xml:space="preserve"> contents of R-ML capability definition</w:t>
                  </w:r>
                </w:p>
              </w:tc>
              <w:tc>
                <w:tcPr>
                  <w:tcW w:w="3486" w:type="dxa"/>
                </w:tcPr>
                <w:p w14:paraId="412DCB38" w14:textId="77777777" w:rsidR="00082B94" w:rsidRPr="00082B94" w:rsidRDefault="00082B94" w:rsidP="00082B94">
                  <w:pPr>
                    <w:rPr>
                      <w:rFonts w:eastAsiaTheme="minorEastAsia"/>
                      <w:b/>
                      <w:sz w:val="16"/>
                      <w:lang w:eastAsia="zh-CN"/>
                    </w:rPr>
                  </w:pPr>
                  <w:r w:rsidRPr="00082B94">
                    <w:rPr>
                      <w:rFonts w:eastAsiaTheme="minorEastAsia" w:hint="eastAsia"/>
                      <w:b/>
                      <w:sz w:val="16"/>
                      <w:lang w:eastAsia="zh-CN"/>
                    </w:rPr>
                    <w:t>I</w:t>
                  </w:r>
                  <w:r w:rsidRPr="00082B94">
                    <w:rPr>
                      <w:rFonts w:eastAsiaTheme="minorEastAsia"/>
                      <w:b/>
                      <w:sz w:val="16"/>
                      <w:lang w:eastAsia="zh-CN"/>
                    </w:rPr>
                    <w:t>f defined, by capability signalling or by UE declaration</w:t>
                  </w:r>
                </w:p>
              </w:tc>
              <w:tc>
                <w:tcPr>
                  <w:tcW w:w="3486" w:type="dxa"/>
                </w:tcPr>
                <w:p w14:paraId="14DA01FB" w14:textId="77777777" w:rsidR="00082B94" w:rsidRPr="00082B94" w:rsidRDefault="00082B94" w:rsidP="00082B94">
                  <w:pPr>
                    <w:rPr>
                      <w:rFonts w:eastAsiaTheme="minorEastAsia"/>
                      <w:b/>
                      <w:sz w:val="16"/>
                      <w:lang w:eastAsia="zh-CN"/>
                    </w:rPr>
                  </w:pPr>
                  <w:r w:rsidRPr="00082B94">
                    <w:rPr>
                      <w:rFonts w:eastAsiaTheme="minorEastAsia" w:hint="eastAsia"/>
                      <w:b/>
                      <w:sz w:val="16"/>
                      <w:lang w:eastAsia="zh-CN"/>
                    </w:rPr>
                    <w:t>N</w:t>
                  </w:r>
                  <w:r w:rsidRPr="00082B94">
                    <w:rPr>
                      <w:rFonts w:eastAsiaTheme="minorEastAsia"/>
                      <w:b/>
                      <w:sz w:val="16"/>
                      <w:lang w:eastAsia="zh-CN"/>
                    </w:rPr>
                    <w:t>ote</w:t>
                  </w:r>
                </w:p>
              </w:tc>
            </w:tr>
            <w:tr w:rsidR="00082B94" w:rsidRPr="00082B94" w14:paraId="156DFBB9" w14:textId="77777777" w:rsidTr="00762324">
              <w:tc>
                <w:tcPr>
                  <w:tcW w:w="3485" w:type="dxa"/>
                </w:tcPr>
                <w:p w14:paraId="079382C8" w14:textId="77777777" w:rsidR="00082B94" w:rsidRPr="00082B94" w:rsidRDefault="00082B94" w:rsidP="00082B94">
                  <w:pPr>
                    <w:rPr>
                      <w:rFonts w:eastAsiaTheme="minorEastAsia"/>
                      <w:sz w:val="16"/>
                      <w:lang w:eastAsia="zh-CN"/>
                    </w:rPr>
                  </w:pPr>
                  <w:r w:rsidRPr="00082B94">
                    <w:rPr>
                      <w:rFonts w:eastAsiaTheme="minorEastAsia"/>
                      <w:sz w:val="16"/>
                      <w:lang w:eastAsia="zh-CN"/>
                    </w:rPr>
                    <w:t>R-ML with modulation order blind detection</w:t>
                  </w:r>
                </w:p>
              </w:tc>
              <w:tc>
                <w:tcPr>
                  <w:tcW w:w="3486" w:type="dxa"/>
                </w:tcPr>
                <w:p w14:paraId="410CF27F" w14:textId="77777777" w:rsidR="00082B94" w:rsidRPr="00082B94" w:rsidRDefault="00082B94" w:rsidP="00082B94">
                  <w:pPr>
                    <w:rPr>
                      <w:rFonts w:eastAsiaTheme="minorEastAsia"/>
                      <w:sz w:val="16"/>
                      <w:lang w:eastAsia="zh-CN"/>
                    </w:rPr>
                  </w:pPr>
                  <w:r w:rsidRPr="00082B94">
                    <w:rPr>
                      <w:rFonts w:eastAsiaTheme="minorEastAsia" w:hint="eastAsia"/>
                      <w:sz w:val="16"/>
                      <w:lang w:eastAsia="zh-CN"/>
                    </w:rPr>
                    <w:t>O</w:t>
                  </w:r>
                  <w:r w:rsidRPr="00082B94">
                    <w:rPr>
                      <w:rFonts w:eastAsiaTheme="minorEastAsia"/>
                      <w:sz w:val="16"/>
                      <w:lang w:eastAsia="zh-CN"/>
                    </w:rPr>
                    <w:t>ption 1: By capability signalling</w:t>
                  </w:r>
                </w:p>
                <w:p w14:paraId="28BFC2B0" w14:textId="77777777" w:rsidR="00082B94" w:rsidRPr="00082B94" w:rsidRDefault="00082B94" w:rsidP="00082B94">
                  <w:pPr>
                    <w:rPr>
                      <w:rFonts w:eastAsiaTheme="minorEastAsia"/>
                      <w:sz w:val="16"/>
                      <w:lang w:eastAsia="zh-CN"/>
                    </w:rPr>
                  </w:pPr>
                  <w:r w:rsidRPr="00082B94">
                    <w:rPr>
                      <w:rFonts w:eastAsiaTheme="minorEastAsia" w:hint="eastAsia"/>
                      <w:sz w:val="16"/>
                      <w:lang w:eastAsia="zh-CN"/>
                    </w:rPr>
                    <w:t>O</w:t>
                  </w:r>
                  <w:r w:rsidRPr="00082B94">
                    <w:rPr>
                      <w:rFonts w:eastAsiaTheme="minorEastAsia"/>
                      <w:sz w:val="16"/>
                      <w:lang w:eastAsia="zh-CN"/>
                    </w:rPr>
                    <w:t>ption 2: By UE declaration</w:t>
                  </w:r>
                </w:p>
              </w:tc>
              <w:tc>
                <w:tcPr>
                  <w:tcW w:w="3486" w:type="dxa"/>
                </w:tcPr>
                <w:p w14:paraId="5F9C9787" w14:textId="77777777" w:rsidR="00082B94" w:rsidRPr="00082B94" w:rsidRDefault="00082B94" w:rsidP="00082B94">
                  <w:pPr>
                    <w:rPr>
                      <w:rFonts w:eastAsiaTheme="minorEastAsia"/>
                      <w:sz w:val="16"/>
                      <w:lang w:eastAsia="zh-CN"/>
                    </w:rPr>
                  </w:pPr>
                </w:p>
              </w:tc>
            </w:tr>
            <w:tr w:rsidR="00082B94" w:rsidRPr="00082B94" w14:paraId="0D064C87" w14:textId="77777777" w:rsidTr="00762324">
              <w:tc>
                <w:tcPr>
                  <w:tcW w:w="3485" w:type="dxa"/>
                </w:tcPr>
                <w:p w14:paraId="375EAE57" w14:textId="77777777" w:rsidR="00082B94" w:rsidRPr="00082B94" w:rsidRDefault="00082B94" w:rsidP="00082B94">
                  <w:pPr>
                    <w:rPr>
                      <w:rFonts w:eastAsiaTheme="minorEastAsia"/>
                      <w:sz w:val="16"/>
                      <w:lang w:eastAsia="zh-CN"/>
                    </w:rPr>
                  </w:pPr>
                  <w:r w:rsidRPr="00082B94">
                    <w:rPr>
                      <w:rFonts w:eastAsiaTheme="minorEastAsia"/>
                      <w:sz w:val="16"/>
                      <w:lang w:eastAsia="zh-CN"/>
                    </w:rPr>
                    <w:t>Maximum number of layers of co-UE or total number of layers for joint detection</w:t>
                  </w:r>
                </w:p>
              </w:tc>
              <w:tc>
                <w:tcPr>
                  <w:tcW w:w="3486" w:type="dxa"/>
                </w:tcPr>
                <w:p w14:paraId="46531A0B" w14:textId="77777777" w:rsidR="00082B94" w:rsidRPr="00082B94" w:rsidRDefault="00082B94" w:rsidP="00082B94">
                  <w:pPr>
                    <w:rPr>
                      <w:rFonts w:eastAsiaTheme="minorEastAsia"/>
                      <w:sz w:val="16"/>
                      <w:lang w:eastAsia="zh-CN"/>
                    </w:rPr>
                  </w:pPr>
                  <w:r w:rsidRPr="00082B94">
                    <w:rPr>
                      <w:rFonts w:eastAsiaTheme="minorEastAsia" w:hint="eastAsia"/>
                      <w:sz w:val="16"/>
                      <w:lang w:eastAsia="zh-CN"/>
                    </w:rPr>
                    <w:t>O</w:t>
                  </w:r>
                  <w:r w:rsidRPr="00082B94">
                    <w:rPr>
                      <w:rFonts w:eastAsiaTheme="minorEastAsia"/>
                      <w:sz w:val="16"/>
                      <w:lang w:eastAsia="zh-CN"/>
                    </w:rPr>
                    <w:t>ption 1: By capability signalling</w:t>
                  </w:r>
                </w:p>
                <w:p w14:paraId="7D1AFB0C" w14:textId="77777777" w:rsidR="00082B94" w:rsidRPr="00082B94" w:rsidRDefault="00082B94" w:rsidP="00082B94">
                  <w:pPr>
                    <w:rPr>
                      <w:rFonts w:eastAsiaTheme="minorEastAsia"/>
                      <w:sz w:val="16"/>
                      <w:lang w:eastAsia="zh-CN"/>
                    </w:rPr>
                  </w:pPr>
                  <w:r w:rsidRPr="00082B94">
                    <w:rPr>
                      <w:rFonts w:eastAsiaTheme="minorEastAsia"/>
                      <w:sz w:val="16"/>
                      <w:lang w:eastAsia="zh-CN"/>
                    </w:rPr>
                    <w:t>Other options not precluded</w:t>
                  </w:r>
                </w:p>
              </w:tc>
              <w:tc>
                <w:tcPr>
                  <w:tcW w:w="3486" w:type="dxa"/>
                </w:tcPr>
                <w:p w14:paraId="0F1E0083" w14:textId="77777777" w:rsidR="00082B94" w:rsidRPr="00082B94" w:rsidRDefault="00082B94" w:rsidP="00082B94">
                  <w:pPr>
                    <w:rPr>
                      <w:rFonts w:eastAsiaTheme="minorEastAsia"/>
                      <w:sz w:val="16"/>
                      <w:lang w:eastAsia="zh-CN"/>
                    </w:rPr>
                  </w:pPr>
                </w:p>
              </w:tc>
            </w:tr>
            <w:tr w:rsidR="00082B94" w:rsidRPr="00082B94" w14:paraId="77BB2639" w14:textId="77777777" w:rsidTr="00762324">
              <w:tc>
                <w:tcPr>
                  <w:tcW w:w="3485" w:type="dxa"/>
                </w:tcPr>
                <w:p w14:paraId="45B28D97" w14:textId="77777777" w:rsidR="00082B94" w:rsidRPr="00082B94" w:rsidRDefault="00082B94" w:rsidP="00082B94">
                  <w:pPr>
                    <w:rPr>
                      <w:rFonts w:eastAsiaTheme="minorEastAsia"/>
                      <w:sz w:val="16"/>
                      <w:lang w:eastAsia="zh-CN"/>
                    </w:rPr>
                  </w:pPr>
                  <w:r w:rsidRPr="00082B94">
                    <w:rPr>
                      <w:sz w:val="16"/>
                      <w:lang w:eastAsia="zh-CN"/>
                    </w:rPr>
                    <w:t>Maximum number of DMRS ports for blind detection</w:t>
                  </w:r>
                </w:p>
              </w:tc>
              <w:tc>
                <w:tcPr>
                  <w:tcW w:w="3486" w:type="dxa"/>
                </w:tcPr>
                <w:p w14:paraId="6DEEBCAF" w14:textId="77777777" w:rsidR="00082B94" w:rsidRPr="00082B94" w:rsidRDefault="00082B94" w:rsidP="00082B94">
                  <w:pPr>
                    <w:rPr>
                      <w:rFonts w:eastAsiaTheme="minorEastAsia"/>
                      <w:sz w:val="16"/>
                      <w:lang w:eastAsia="zh-CN"/>
                    </w:rPr>
                  </w:pPr>
                  <w:r w:rsidRPr="00082B94">
                    <w:rPr>
                      <w:rFonts w:eastAsiaTheme="minorEastAsia" w:hint="eastAsia"/>
                      <w:sz w:val="16"/>
                      <w:lang w:eastAsia="zh-CN"/>
                    </w:rPr>
                    <w:t>O</w:t>
                  </w:r>
                  <w:r w:rsidRPr="00082B94">
                    <w:rPr>
                      <w:rFonts w:eastAsiaTheme="minorEastAsia"/>
                      <w:sz w:val="16"/>
                      <w:lang w:eastAsia="zh-CN"/>
                    </w:rPr>
                    <w:t>ption 1: By capability signalling</w:t>
                  </w:r>
                </w:p>
                <w:p w14:paraId="7AC975D0" w14:textId="77777777" w:rsidR="00082B94" w:rsidRPr="00082B94" w:rsidRDefault="00082B94" w:rsidP="00082B94">
                  <w:pPr>
                    <w:rPr>
                      <w:rFonts w:eastAsiaTheme="minorEastAsia"/>
                      <w:sz w:val="16"/>
                      <w:lang w:eastAsia="zh-CN"/>
                    </w:rPr>
                  </w:pPr>
                  <w:r w:rsidRPr="00082B94">
                    <w:rPr>
                      <w:rFonts w:eastAsiaTheme="minorEastAsia"/>
                      <w:sz w:val="16"/>
                      <w:lang w:eastAsia="zh-CN"/>
                    </w:rPr>
                    <w:t>Other options not precluded</w:t>
                  </w:r>
                </w:p>
              </w:tc>
              <w:tc>
                <w:tcPr>
                  <w:tcW w:w="3486" w:type="dxa"/>
                </w:tcPr>
                <w:p w14:paraId="1DB9B0AA" w14:textId="77777777" w:rsidR="00082B94" w:rsidRPr="00082B94" w:rsidRDefault="00082B94" w:rsidP="00082B94">
                  <w:pPr>
                    <w:rPr>
                      <w:rFonts w:eastAsiaTheme="minorEastAsia"/>
                      <w:sz w:val="16"/>
                      <w:lang w:eastAsia="zh-CN"/>
                    </w:rPr>
                  </w:pPr>
                  <w:r w:rsidRPr="00082B94">
                    <w:rPr>
                      <w:rFonts w:eastAsiaTheme="minorEastAsia" w:hint="eastAsia"/>
                      <w:sz w:val="16"/>
                      <w:lang w:eastAsia="zh-CN"/>
                    </w:rPr>
                    <w:t>I</w:t>
                  </w:r>
                  <w:r w:rsidRPr="00082B94">
                    <w:rPr>
                      <w:rFonts w:eastAsiaTheme="minorEastAsia"/>
                      <w:sz w:val="16"/>
                      <w:lang w:eastAsia="zh-CN"/>
                    </w:rPr>
                    <w:t xml:space="preserve">f needed, FFS whether can be </w:t>
                  </w:r>
                  <w:r w:rsidRPr="00082B94">
                    <w:rPr>
                      <w:sz w:val="16"/>
                      <w:lang w:eastAsia="zh-CN"/>
                    </w:rPr>
                    <w:t xml:space="preserve">derived by subtracting the scheduled MIMO layers for the target UE from </w:t>
                  </w:r>
                  <w:r w:rsidRPr="00082B94">
                    <w:rPr>
                      <w:i/>
                      <w:sz w:val="16"/>
                      <w:lang w:eastAsia="zh-CN"/>
                    </w:rPr>
                    <w:t>maxNumberMIMO-LayersPDSCH</w:t>
                  </w:r>
                </w:p>
              </w:tc>
            </w:tr>
            <w:tr w:rsidR="00082B94" w:rsidRPr="00082B94" w14:paraId="305E12BB" w14:textId="77777777" w:rsidTr="00762324">
              <w:tc>
                <w:tcPr>
                  <w:tcW w:w="3485" w:type="dxa"/>
                </w:tcPr>
                <w:p w14:paraId="61B648F3" w14:textId="77777777" w:rsidR="00082B94" w:rsidRPr="00082B94" w:rsidRDefault="00082B94" w:rsidP="00082B94">
                  <w:pPr>
                    <w:rPr>
                      <w:sz w:val="16"/>
                      <w:lang w:eastAsia="zh-CN"/>
                    </w:rPr>
                  </w:pPr>
                  <w:r w:rsidRPr="00082B94">
                    <w:rPr>
                      <w:sz w:val="16"/>
                      <w:lang w:eastAsia="zh-CN"/>
                    </w:rPr>
                    <w:t>Maximum modulation orders of interfering DMRS ports supported</w:t>
                  </w:r>
                </w:p>
              </w:tc>
              <w:tc>
                <w:tcPr>
                  <w:tcW w:w="3486" w:type="dxa"/>
                </w:tcPr>
                <w:p w14:paraId="29197004" w14:textId="77777777" w:rsidR="00082B94" w:rsidRPr="00082B94" w:rsidRDefault="00082B94" w:rsidP="00082B94">
                  <w:pPr>
                    <w:rPr>
                      <w:rFonts w:eastAsiaTheme="minorEastAsia"/>
                      <w:sz w:val="16"/>
                      <w:lang w:eastAsia="zh-CN"/>
                    </w:rPr>
                  </w:pPr>
                  <w:r w:rsidRPr="00082B94">
                    <w:rPr>
                      <w:rFonts w:eastAsiaTheme="minorEastAsia" w:hint="eastAsia"/>
                      <w:sz w:val="16"/>
                      <w:lang w:eastAsia="zh-CN"/>
                    </w:rPr>
                    <w:t>O</w:t>
                  </w:r>
                  <w:r w:rsidRPr="00082B94">
                    <w:rPr>
                      <w:rFonts w:eastAsiaTheme="minorEastAsia"/>
                      <w:sz w:val="16"/>
                      <w:lang w:eastAsia="zh-CN"/>
                    </w:rPr>
                    <w:t>ption 1: By capability signalling</w:t>
                  </w:r>
                </w:p>
                <w:p w14:paraId="4FEB05D8" w14:textId="77777777" w:rsidR="00082B94" w:rsidRPr="00082B94" w:rsidRDefault="00082B94" w:rsidP="00082B94">
                  <w:pPr>
                    <w:rPr>
                      <w:rFonts w:eastAsiaTheme="minorEastAsia"/>
                      <w:sz w:val="16"/>
                      <w:lang w:eastAsia="zh-CN"/>
                    </w:rPr>
                  </w:pPr>
                  <w:r w:rsidRPr="00082B94">
                    <w:rPr>
                      <w:rFonts w:eastAsiaTheme="minorEastAsia"/>
                      <w:sz w:val="16"/>
                      <w:lang w:eastAsia="zh-CN"/>
                    </w:rPr>
                    <w:t>Other options not plecluded</w:t>
                  </w:r>
                </w:p>
              </w:tc>
              <w:tc>
                <w:tcPr>
                  <w:tcW w:w="3486" w:type="dxa"/>
                </w:tcPr>
                <w:p w14:paraId="064C18BF" w14:textId="77777777" w:rsidR="00082B94" w:rsidRPr="00082B94" w:rsidRDefault="00082B94" w:rsidP="00082B94">
                  <w:pPr>
                    <w:rPr>
                      <w:rFonts w:eastAsiaTheme="minorEastAsia"/>
                      <w:sz w:val="16"/>
                      <w:lang w:eastAsia="zh-CN"/>
                    </w:rPr>
                  </w:pPr>
                </w:p>
              </w:tc>
            </w:tr>
          </w:tbl>
          <w:p w14:paraId="6474ABE9" w14:textId="77777777" w:rsidR="00082B94" w:rsidRPr="00082B94" w:rsidRDefault="00082B94" w:rsidP="00082B94">
            <w:pPr>
              <w:snapToGrid w:val="0"/>
              <w:spacing w:before="60" w:after="60"/>
              <w:rPr>
                <w:rFonts w:eastAsia="Malgun Gothic"/>
                <w:b/>
                <w:sz w:val="16"/>
                <w:u w:val="single"/>
                <w:lang w:eastAsia="ko-KR"/>
              </w:rPr>
            </w:pPr>
            <w:r w:rsidRPr="00082B94">
              <w:rPr>
                <w:b/>
                <w:sz w:val="16"/>
                <w:u w:val="single"/>
                <w:lang w:eastAsia="ko-KR"/>
              </w:rPr>
              <w:t>Issue 1-3-2:</w:t>
            </w:r>
            <w:r w:rsidRPr="00082B94">
              <w:rPr>
                <w:sz w:val="16"/>
                <w:u w:val="single"/>
              </w:rPr>
              <w:t xml:space="preserve"> </w:t>
            </w:r>
            <w:r w:rsidRPr="00082B94">
              <w:rPr>
                <w:b/>
                <w:sz w:val="16"/>
                <w:u w:val="single"/>
                <w:lang w:eastAsia="ko-KR"/>
              </w:rPr>
              <w:t>Capability granularity and details for the R-ML capability signalling</w:t>
            </w:r>
          </w:p>
          <w:p w14:paraId="6AF3FF34" w14:textId="77777777" w:rsidR="00082B94" w:rsidRPr="00082B94" w:rsidRDefault="00082B94" w:rsidP="00082B94">
            <w:pPr>
              <w:pStyle w:val="aff8"/>
              <w:numPr>
                <w:ilvl w:val="0"/>
                <w:numId w:val="5"/>
              </w:numPr>
              <w:overflowPunct/>
              <w:autoSpaceDE/>
              <w:adjustRightInd/>
              <w:snapToGrid w:val="0"/>
              <w:spacing w:before="60" w:after="60"/>
              <w:ind w:left="284" w:firstLineChars="0" w:hanging="284"/>
              <w:textAlignment w:val="auto"/>
              <w:rPr>
                <w:rFonts w:eastAsia="宋体"/>
                <w:sz w:val="16"/>
                <w:lang w:eastAsia="zh-CN"/>
              </w:rPr>
            </w:pPr>
            <w:r w:rsidRPr="00082B94">
              <w:rPr>
                <w:rFonts w:eastAsia="宋体"/>
                <w:sz w:val="16"/>
                <w:lang w:eastAsia="zh-CN"/>
              </w:rPr>
              <w:t>Candidate options:</w:t>
            </w:r>
          </w:p>
          <w:p w14:paraId="2D926DDF" w14:textId="77777777" w:rsidR="00082B94" w:rsidRPr="00082B94" w:rsidRDefault="00082B94" w:rsidP="00082B94">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sz w:val="16"/>
                <w:lang w:val="en-US" w:eastAsia="zh-CN"/>
              </w:rPr>
            </w:pPr>
            <w:r w:rsidRPr="00082B94">
              <w:rPr>
                <w:rFonts w:eastAsia="等线"/>
                <w:sz w:val="16"/>
                <w:lang w:val="en-US" w:eastAsia="zh-CN"/>
              </w:rPr>
              <w:t>Option 1: Align with the Rel-17 MMSE-IRC for MU-MIMO, i.e., per UE, no FDD/TDD difference, FR1 only.</w:t>
            </w:r>
          </w:p>
          <w:p w14:paraId="13D468D6" w14:textId="09479034" w:rsidR="00082B94" w:rsidRPr="00082B94" w:rsidRDefault="00082B94" w:rsidP="00082B94">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sz w:val="16"/>
                <w:lang w:val="en-US" w:eastAsia="zh-CN"/>
              </w:rPr>
            </w:pPr>
            <w:r w:rsidRPr="00082B94">
              <w:rPr>
                <w:rFonts w:eastAsia="等线"/>
                <w:sz w:val="16"/>
                <w:lang w:val="en-US" w:eastAsia="zh-CN"/>
              </w:rPr>
              <w:t>Option 2: Introduce per CC per band per band combination (Per-FSPC) UE capability for Rel-18 MU-MIMO receiver</w:t>
            </w:r>
          </w:p>
        </w:tc>
      </w:tr>
    </w:tbl>
    <w:p w14:paraId="3B5AFB91" w14:textId="65C5749E" w:rsidR="00E33B1F" w:rsidRDefault="00E33B1F" w:rsidP="006D0BC8">
      <w:pPr>
        <w:spacing w:beforeLines="50" w:before="120"/>
        <w:jc w:val="both"/>
        <w:rPr>
          <w:lang w:val="en-US" w:eastAsia="zh-CN"/>
        </w:rPr>
      </w:pPr>
      <w:r>
        <w:rPr>
          <w:lang w:val="en-US" w:eastAsia="zh-CN"/>
        </w:rPr>
        <w:lastRenderedPageBreak/>
        <w:t>Considering more than one information and network assistant signaling are required for MU-MIMO advanced receiver R-M</w:t>
      </w:r>
      <w:r w:rsidR="001802BC">
        <w:rPr>
          <w:lang w:val="en-US" w:eastAsia="zh-CN"/>
        </w:rPr>
        <w:t>L</w:t>
      </w:r>
      <w:r>
        <w:rPr>
          <w:lang w:val="en-US" w:eastAsia="zh-CN"/>
        </w:rPr>
        <w:t xml:space="preserve">, and the MU-MIMO advanced receiver is not mandatory feature for UE, thus it is better to notify the network if this UE support MU-MIMO advanced receiver or not in case the network waste resource to send unnecessary signaling. If UE has MU-MIMO advance receiver capability, network could transmit MU-MIMO related network assistant signaling to this UE to assist the interference reduction, otherwise, network has no need to transmit MU-MIMO related network assistant signaling to this UE. Furthermore, </w:t>
      </w:r>
      <w:r w:rsidR="00A6361A">
        <w:rPr>
          <w:lang w:val="en-US" w:eastAsia="zh-CN"/>
        </w:rPr>
        <w:t xml:space="preserve">about the </w:t>
      </w:r>
      <w:r w:rsidR="00F354CB">
        <w:rPr>
          <w:lang w:val="en-US" w:eastAsia="zh-CN"/>
        </w:rPr>
        <w:t xml:space="preserve">information which </w:t>
      </w:r>
      <w:r w:rsidR="00A6361A">
        <w:rPr>
          <w:lang w:val="en-US" w:eastAsia="zh-CN"/>
        </w:rPr>
        <w:t>UE supporting R-ML receiver with and without modulation order blind detection,</w:t>
      </w:r>
      <w:r w:rsidR="00F354CB">
        <w:rPr>
          <w:lang w:val="en-US" w:eastAsia="zh-CN"/>
        </w:rPr>
        <w:t xml:space="preserve"> </w:t>
      </w:r>
      <w:r w:rsidR="00E414E1">
        <w:rPr>
          <w:rFonts w:hint="eastAsia"/>
          <w:lang w:val="en-US" w:eastAsia="zh-CN"/>
        </w:rPr>
        <w:t>if</w:t>
      </w:r>
      <w:r w:rsidR="00E414E1">
        <w:rPr>
          <w:lang w:val="en-US" w:eastAsia="zh-CN"/>
        </w:rPr>
        <w:t xml:space="preserve"> </w:t>
      </w:r>
      <w:r w:rsidR="00F354CB">
        <w:rPr>
          <w:lang w:val="en-US" w:eastAsia="zh-CN"/>
        </w:rPr>
        <w:t>UE</w:t>
      </w:r>
      <w:r w:rsidR="00E414E1">
        <w:rPr>
          <w:lang w:val="en-US" w:eastAsia="zh-CN"/>
        </w:rPr>
        <w:t xml:space="preserve"> not</w:t>
      </w:r>
      <w:r w:rsidR="00F354CB">
        <w:rPr>
          <w:lang w:val="en-US" w:eastAsia="zh-CN"/>
        </w:rPr>
        <w:t xml:space="preserve"> support blind detection, </w:t>
      </w:r>
      <w:r w:rsidR="00E414E1">
        <w:rPr>
          <w:lang w:val="en-US" w:eastAsia="zh-CN"/>
        </w:rPr>
        <w:t xml:space="preserve">for scenario 3 and scenario 4 described above, </w:t>
      </w:r>
      <w:r w:rsidR="00F354CB">
        <w:rPr>
          <w:lang w:val="en-US" w:eastAsia="zh-CN"/>
        </w:rPr>
        <w:t xml:space="preserve">UE </w:t>
      </w:r>
      <w:r w:rsidR="00E414E1">
        <w:rPr>
          <w:lang w:val="en-US" w:eastAsia="zh-CN"/>
        </w:rPr>
        <w:t>no</w:t>
      </w:r>
      <w:r w:rsidR="00F354CB">
        <w:rPr>
          <w:lang w:val="en-US" w:eastAsia="zh-CN"/>
        </w:rPr>
        <w:t xml:space="preserve"> need to get the 3 bits DCI information agreed in RAN4#107 meeting in order to use R-ML receiver</w:t>
      </w:r>
      <w:r w:rsidR="00E414E1">
        <w:rPr>
          <w:lang w:val="en-US" w:eastAsia="zh-CN"/>
        </w:rPr>
        <w:t xml:space="preserve"> with blind detection</w:t>
      </w:r>
      <w:r w:rsidR="00F354CB">
        <w:rPr>
          <w:lang w:val="en-US" w:eastAsia="zh-CN"/>
        </w:rPr>
        <w:t xml:space="preserve">. </w:t>
      </w:r>
      <w:r w:rsidR="00E414E1">
        <w:rPr>
          <w:lang w:val="en-US" w:eastAsia="zh-CN"/>
        </w:rPr>
        <w:t>And</w:t>
      </w:r>
      <w:r w:rsidR="00447F22">
        <w:rPr>
          <w:lang w:val="en-US" w:eastAsia="zh-CN"/>
        </w:rPr>
        <w:t xml:space="preserve"> network c</w:t>
      </w:r>
      <w:r>
        <w:rPr>
          <w:lang w:val="en-US" w:eastAsia="zh-CN"/>
        </w:rPr>
        <w:t xml:space="preserve">ould use more flexible scheduling strategies </w:t>
      </w:r>
      <w:r w:rsidR="00A6361A">
        <w:rPr>
          <w:lang w:val="en-US" w:eastAsia="zh-CN"/>
        </w:rPr>
        <w:t xml:space="preserve">correspondingly </w:t>
      </w:r>
      <w:r>
        <w:rPr>
          <w:lang w:val="en-US" w:eastAsia="zh-CN"/>
        </w:rPr>
        <w:t xml:space="preserve">if it get the information UE support modulation order blind detection </w:t>
      </w:r>
      <w:r w:rsidR="00A6361A">
        <w:rPr>
          <w:lang w:val="en-US" w:eastAsia="zh-CN"/>
        </w:rPr>
        <w:t>or not.</w:t>
      </w:r>
    </w:p>
    <w:p w14:paraId="20A37F65" w14:textId="2203414A" w:rsidR="00E33B1F" w:rsidRDefault="00E33B1F" w:rsidP="009E23B7">
      <w:pPr>
        <w:jc w:val="both"/>
        <w:rPr>
          <w:rFonts w:eastAsiaTheme="minorEastAsia"/>
          <w:b/>
          <w:color w:val="000000"/>
          <w:lang w:eastAsia="zh-CN"/>
        </w:rPr>
      </w:pPr>
      <w:r w:rsidRPr="00363917">
        <w:rPr>
          <w:rFonts w:eastAsiaTheme="minorEastAsia"/>
          <w:b/>
          <w:color w:val="000000"/>
          <w:lang w:eastAsia="zh-CN"/>
        </w:rPr>
        <w:t xml:space="preserve">Proposal </w:t>
      </w:r>
      <w:r w:rsidR="00B70B4B">
        <w:rPr>
          <w:rFonts w:eastAsiaTheme="minorEastAsia"/>
          <w:b/>
          <w:color w:val="000000"/>
          <w:lang w:eastAsia="zh-CN"/>
        </w:rPr>
        <w:t>1</w:t>
      </w:r>
      <w:r w:rsidR="00D87944">
        <w:rPr>
          <w:rFonts w:eastAsiaTheme="minorEastAsia"/>
          <w:b/>
          <w:color w:val="000000"/>
          <w:lang w:eastAsia="zh-CN"/>
        </w:rPr>
        <w:t>1</w:t>
      </w:r>
      <w:r>
        <w:rPr>
          <w:rFonts w:eastAsiaTheme="minorEastAsia"/>
          <w:b/>
          <w:color w:val="000000"/>
          <w:lang w:eastAsia="zh-CN"/>
        </w:rPr>
        <w:t xml:space="preserve">: </w:t>
      </w:r>
      <w:r w:rsidR="002A42B3">
        <w:rPr>
          <w:rFonts w:eastAsiaTheme="minorEastAsia"/>
          <w:b/>
          <w:color w:val="000000"/>
          <w:lang w:eastAsia="zh-CN"/>
        </w:rPr>
        <w:t>I</w:t>
      </w:r>
      <w:r w:rsidR="00447F22">
        <w:rPr>
          <w:rFonts w:eastAsiaTheme="minorEastAsia"/>
          <w:b/>
          <w:color w:val="000000"/>
          <w:lang w:eastAsia="zh-CN"/>
        </w:rPr>
        <w:t xml:space="preserve">ntroduce new UE capability about R-ML receiver with and without modulation order blind detection, </w:t>
      </w:r>
      <w:r w:rsidR="00447F22" w:rsidRPr="00447F22">
        <w:rPr>
          <w:rFonts w:eastAsiaTheme="minorEastAsia"/>
          <w:b/>
          <w:color w:val="000000"/>
          <w:lang w:eastAsia="zh-CN"/>
        </w:rPr>
        <w:t>network could use more flexible scheduling strategies correspondingly</w:t>
      </w:r>
      <w:r w:rsidR="00447F22">
        <w:rPr>
          <w:rFonts w:eastAsiaTheme="minorEastAsia"/>
          <w:b/>
          <w:color w:val="000000"/>
          <w:lang w:eastAsia="zh-CN"/>
        </w:rPr>
        <w:t>.</w:t>
      </w:r>
    </w:p>
    <w:p w14:paraId="643BFBF7" w14:textId="0B99A232" w:rsidR="00E678F6" w:rsidRDefault="00E678F6" w:rsidP="009E23B7">
      <w:pPr>
        <w:jc w:val="both"/>
        <w:rPr>
          <w:rFonts w:eastAsiaTheme="minorEastAsia"/>
          <w:color w:val="000000"/>
          <w:lang w:eastAsia="zh-CN"/>
        </w:rPr>
      </w:pPr>
      <w:r w:rsidRPr="00E678F6">
        <w:rPr>
          <w:rFonts w:eastAsiaTheme="minorEastAsia"/>
          <w:color w:val="000000"/>
          <w:lang w:eastAsia="zh-CN"/>
        </w:rPr>
        <w:t xml:space="preserve">If the </w:t>
      </w:r>
      <w:r>
        <w:rPr>
          <w:rFonts w:eastAsiaTheme="minorEastAsia"/>
          <w:color w:val="000000"/>
          <w:lang w:eastAsia="zh-CN"/>
        </w:rPr>
        <w:t xml:space="preserve">maximum number of layers or DMRS ports for R-ML blind detection is no more than 4 as discussed in reference receiver assumptions part, we think there is no need to define capability signalling for </w:t>
      </w:r>
      <w:r w:rsidR="008307AC" w:rsidRPr="008307AC">
        <w:rPr>
          <w:rFonts w:eastAsiaTheme="minorEastAsia"/>
          <w:color w:val="000000"/>
          <w:lang w:eastAsia="zh-CN"/>
        </w:rPr>
        <w:t>Maximum number of layers of co-UE or total number of layers for joint detection</w:t>
      </w:r>
      <w:r w:rsidR="008307AC">
        <w:rPr>
          <w:rFonts w:eastAsiaTheme="minorEastAsia"/>
          <w:color w:val="000000"/>
          <w:lang w:eastAsia="zh-CN"/>
        </w:rPr>
        <w:t xml:space="preserve">, </w:t>
      </w:r>
      <w:r w:rsidR="008307AC" w:rsidRPr="008307AC">
        <w:rPr>
          <w:rFonts w:eastAsiaTheme="minorEastAsia"/>
          <w:color w:val="000000"/>
          <w:lang w:eastAsia="zh-CN"/>
        </w:rPr>
        <w:t>Maximum number of DMRS ports for blind detection</w:t>
      </w:r>
      <w:r w:rsidR="008307AC">
        <w:rPr>
          <w:rFonts w:eastAsiaTheme="minorEastAsia"/>
          <w:color w:val="000000"/>
          <w:lang w:eastAsia="zh-CN"/>
        </w:rPr>
        <w:t xml:space="preserve"> and </w:t>
      </w:r>
      <w:r w:rsidR="008307AC" w:rsidRPr="008307AC">
        <w:rPr>
          <w:rFonts w:eastAsiaTheme="minorEastAsia"/>
          <w:color w:val="000000"/>
          <w:lang w:eastAsia="zh-CN"/>
        </w:rPr>
        <w:t>Maximum modulation orders of interfering DMRS ports supported</w:t>
      </w:r>
      <w:r w:rsidR="008307AC">
        <w:rPr>
          <w:rFonts w:eastAsiaTheme="minorEastAsia"/>
          <w:color w:val="000000"/>
          <w:lang w:eastAsia="zh-CN"/>
        </w:rPr>
        <w:t>.</w:t>
      </w:r>
    </w:p>
    <w:p w14:paraId="1FF00D24" w14:textId="185C8E09" w:rsidR="008307AC" w:rsidRDefault="008307AC" w:rsidP="009E23B7">
      <w:pPr>
        <w:jc w:val="both"/>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1</w:t>
      </w:r>
      <w:r w:rsidR="00D87944">
        <w:rPr>
          <w:rFonts w:eastAsiaTheme="minorEastAsia"/>
          <w:b/>
          <w:color w:val="000000"/>
          <w:lang w:eastAsia="zh-CN"/>
        </w:rPr>
        <w:t>2</w:t>
      </w:r>
      <w:r>
        <w:rPr>
          <w:rFonts w:eastAsiaTheme="minorEastAsia"/>
          <w:b/>
          <w:color w:val="000000"/>
          <w:lang w:eastAsia="zh-CN"/>
        </w:rPr>
        <w:t xml:space="preserve">: </w:t>
      </w:r>
      <w:r w:rsidRPr="008307AC">
        <w:rPr>
          <w:rFonts w:eastAsiaTheme="minorEastAsia"/>
          <w:b/>
          <w:color w:val="000000"/>
          <w:lang w:eastAsia="zh-CN"/>
        </w:rPr>
        <w:t>If the maximum number of layers or DMRS ports for R-ML blind detection is no more than 4 as discussed in reference receiver assumptions part, no need to define capability signalling for Maximum number of layers of co-UE or total number of layers for joint detection, Maximum number of DMRS ports for blind detection and Maximum modulation orders of interfering DMRS ports supported.</w:t>
      </w:r>
    </w:p>
    <w:p w14:paraId="4FA8776A" w14:textId="3966878F" w:rsidR="00CB636C" w:rsidRPr="00CB636C" w:rsidRDefault="00CB636C" w:rsidP="009E23B7">
      <w:pPr>
        <w:jc w:val="both"/>
        <w:rPr>
          <w:b/>
          <w:u w:val="single"/>
        </w:rPr>
      </w:pPr>
      <w:r w:rsidRPr="00CB636C">
        <w:rPr>
          <w:b/>
          <w:u w:val="single"/>
        </w:rPr>
        <w:t>Capability granularity and details for the R-ML capability signalling</w:t>
      </w:r>
    </w:p>
    <w:p w14:paraId="2D6B3F4F" w14:textId="6B96162E" w:rsidR="00CB636C" w:rsidRPr="00CB636C" w:rsidRDefault="00CB636C" w:rsidP="009E23B7">
      <w:pPr>
        <w:jc w:val="both"/>
        <w:rPr>
          <w:b/>
        </w:rPr>
      </w:pPr>
      <w:r w:rsidRPr="00CB636C">
        <w:rPr>
          <w:rFonts w:eastAsiaTheme="minorEastAsia"/>
          <w:b/>
          <w:color w:val="000000"/>
          <w:lang w:eastAsia="zh-CN"/>
        </w:rPr>
        <w:t>Proposal 1</w:t>
      </w:r>
      <w:r w:rsidR="00D87944">
        <w:rPr>
          <w:rFonts w:eastAsiaTheme="minorEastAsia"/>
          <w:b/>
          <w:color w:val="000000"/>
          <w:lang w:eastAsia="zh-CN"/>
        </w:rPr>
        <w:t>3</w:t>
      </w:r>
      <w:r w:rsidRPr="00CB636C">
        <w:rPr>
          <w:rFonts w:eastAsiaTheme="minorEastAsia"/>
          <w:b/>
          <w:color w:val="000000"/>
          <w:lang w:eastAsia="zh-CN"/>
        </w:rPr>
        <w:t>:</w:t>
      </w:r>
      <w:r w:rsidRPr="00CB636C">
        <w:rPr>
          <w:b/>
        </w:rPr>
        <w:t xml:space="preserve"> for the capability granularity and details for the R-ML capability signalling, support aligning with the Rel-17 MMSE-IRC for MU-MIMO, i.e., per UE, no FDD/TDD difference, FR1 only.</w:t>
      </w:r>
    </w:p>
    <w:p w14:paraId="169627F9" w14:textId="40374ACF" w:rsidR="00C16732" w:rsidRPr="00C16732" w:rsidRDefault="008429AD" w:rsidP="00D96FB9">
      <w:pPr>
        <w:pStyle w:val="1"/>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67BCB745" w:rsidR="00511593" w:rsidRDefault="00511593" w:rsidP="00846870">
      <w:pPr>
        <w:jc w:val="both"/>
      </w:pPr>
      <w:r>
        <w:t xml:space="preserve">In </w:t>
      </w:r>
      <w:r w:rsidRPr="00511593">
        <w:rPr>
          <w:lang w:val="en-US" w:eastAsia="zh-CN"/>
        </w:rPr>
        <w:t>this</w:t>
      </w:r>
      <w:r>
        <w:t xml:space="preserve"> contribution, we provide analysis and views on </w:t>
      </w:r>
      <w:r w:rsidR="00001A58" w:rsidRPr="00511593">
        <w:t>remaining open issues</w:t>
      </w:r>
      <w:r w:rsidR="00001A58">
        <w:rPr>
          <w:color w:val="000000"/>
          <w:lang w:eastAsia="zh-CN"/>
        </w:rPr>
        <w:t xml:space="preserve"> for </w:t>
      </w:r>
      <w:r w:rsidR="006073A4">
        <w:rPr>
          <w:color w:val="000000"/>
          <w:lang w:eastAsia="zh-CN"/>
        </w:rPr>
        <w:t>MU-MIMO</w:t>
      </w:r>
      <w:r w:rsidR="00001A58">
        <w:rPr>
          <w:color w:val="000000"/>
          <w:lang w:eastAsia="zh-CN"/>
        </w:rPr>
        <w:t xml:space="preserve"> reference receiver assumption,</w:t>
      </w:r>
      <w:r w:rsidR="006073A4">
        <w:rPr>
          <w:color w:val="000000"/>
          <w:lang w:eastAsia="zh-CN"/>
        </w:rPr>
        <w:t xml:space="preserve"> </w:t>
      </w:r>
      <w:r w:rsidR="006073A4">
        <w:rPr>
          <w:lang w:eastAsia="zh-CN"/>
        </w:rPr>
        <w:t>required information</w:t>
      </w:r>
      <w:r w:rsidRPr="00511593">
        <w:t xml:space="preserve"> </w:t>
      </w:r>
      <w:r w:rsidR="00001A58">
        <w:t>and UE capability aspects</w:t>
      </w:r>
      <w:r w:rsidRPr="00511593">
        <w:t>.</w:t>
      </w:r>
      <w:r w:rsidR="009F6C76">
        <w:t xml:space="preserve"> </w:t>
      </w:r>
    </w:p>
    <w:p w14:paraId="4DCFCD66" w14:textId="38079B25" w:rsidR="00235795" w:rsidRDefault="00235795" w:rsidP="00846870">
      <w:pPr>
        <w:jc w:val="both"/>
      </w:pPr>
      <w:r w:rsidRPr="00F31F97">
        <w:rPr>
          <w:rFonts w:eastAsiaTheme="minorEastAsia"/>
          <w:b/>
          <w:color w:val="000000"/>
          <w:lang w:eastAsia="zh-CN"/>
        </w:rPr>
        <w:t xml:space="preserve">Proposal </w:t>
      </w:r>
      <w:r>
        <w:rPr>
          <w:rFonts w:eastAsiaTheme="minorEastAsia"/>
          <w:b/>
          <w:color w:val="000000"/>
          <w:lang w:eastAsia="zh-CN"/>
        </w:rPr>
        <w:t>1</w:t>
      </w:r>
      <w:r w:rsidRPr="00F31F97">
        <w:rPr>
          <w:rFonts w:eastAsiaTheme="minorEastAsia"/>
          <w:b/>
          <w:color w:val="000000"/>
          <w:lang w:eastAsia="zh-CN"/>
        </w:rPr>
        <w:t xml:space="preserve">: </w:t>
      </w:r>
      <w:r>
        <w:rPr>
          <w:rFonts w:eastAsiaTheme="minorEastAsia"/>
          <w:b/>
          <w:color w:val="000000"/>
          <w:lang w:eastAsia="zh-CN"/>
        </w:rPr>
        <w:t>No need to introduce test cases for cases which R-ML receiver not applicable.</w:t>
      </w:r>
    </w:p>
    <w:p w14:paraId="4A9CE7B4" w14:textId="77777777" w:rsidR="00235795" w:rsidRDefault="00235795" w:rsidP="00235795">
      <w:pPr>
        <w:pStyle w:val="B1"/>
        <w:widowControl w:val="0"/>
        <w:spacing w:after="60"/>
        <w:ind w:left="0" w:firstLine="0"/>
        <w:jc w:val="both"/>
        <w:rPr>
          <w:rFonts w:eastAsiaTheme="minorEastAsia"/>
          <w:b/>
          <w:color w:val="000000"/>
          <w:lang w:eastAsia="zh-CN"/>
        </w:rPr>
      </w:pPr>
      <w:r w:rsidRPr="00F31F97">
        <w:rPr>
          <w:rFonts w:eastAsiaTheme="minorEastAsia"/>
          <w:b/>
          <w:color w:val="000000"/>
          <w:lang w:eastAsia="zh-CN"/>
        </w:rPr>
        <w:t xml:space="preserve">Proposal </w:t>
      </w:r>
      <w:r>
        <w:rPr>
          <w:rFonts w:eastAsiaTheme="minorEastAsia"/>
          <w:b/>
          <w:color w:val="000000"/>
          <w:lang w:eastAsia="zh-CN"/>
        </w:rPr>
        <w:t>2</w:t>
      </w:r>
      <w:r w:rsidRPr="00F31F97">
        <w:rPr>
          <w:rFonts w:eastAsiaTheme="minorEastAsia"/>
          <w:b/>
          <w:color w:val="000000"/>
          <w:lang w:eastAsia="zh-CN"/>
        </w:rPr>
        <w:t xml:space="preserve">: </w:t>
      </w:r>
      <w:r w:rsidRPr="0026752A">
        <w:rPr>
          <w:rFonts w:eastAsiaTheme="minorEastAsia"/>
          <w:b/>
          <w:color w:val="000000"/>
          <w:lang w:eastAsia="zh-CN"/>
        </w:rPr>
        <w:t xml:space="preserve">define the applicability of the corresponding test cases for </w:t>
      </w:r>
      <w:r>
        <w:rPr>
          <w:rFonts w:eastAsiaTheme="minorEastAsia"/>
          <w:b/>
          <w:color w:val="000000"/>
          <w:lang w:eastAsia="zh-CN"/>
        </w:rPr>
        <w:t>two</w:t>
      </w:r>
      <w:r w:rsidRPr="0026752A">
        <w:rPr>
          <w:rFonts w:eastAsiaTheme="minorEastAsia"/>
          <w:b/>
          <w:color w:val="000000"/>
          <w:lang w:eastAsia="zh-CN"/>
        </w:rPr>
        <w:t xml:space="preserve"> types of UEs respectively based on UE declaration</w:t>
      </w:r>
      <w:r>
        <w:rPr>
          <w:rFonts w:eastAsiaTheme="minorEastAsia"/>
          <w:b/>
          <w:color w:val="000000"/>
          <w:lang w:eastAsia="zh-CN"/>
        </w:rPr>
        <w:t xml:space="preserve">, such as, </w:t>
      </w:r>
    </w:p>
    <w:p w14:paraId="0071CA72" w14:textId="77777777" w:rsidR="00235795" w:rsidRPr="0026752A" w:rsidRDefault="00235795" w:rsidP="00235795">
      <w:pPr>
        <w:pStyle w:val="B1"/>
        <w:widowControl w:val="0"/>
        <w:spacing w:after="60"/>
        <w:ind w:left="0" w:firstLine="0"/>
        <w:jc w:val="both"/>
        <w:rPr>
          <w:rFonts w:eastAsiaTheme="minorEastAsia"/>
          <w:b/>
          <w:color w:val="000000"/>
          <w:lang w:eastAsia="zh-CN"/>
        </w:rPr>
      </w:pPr>
      <w:r w:rsidRPr="0026752A">
        <w:rPr>
          <w:rFonts w:eastAsiaTheme="minorEastAsia"/>
          <w:b/>
          <w:color w:val="000000"/>
          <w:lang w:eastAsia="zh-CN"/>
        </w:rPr>
        <w:t>Enhanced Receiver Type 2: MU-MIMO interference mitigation advanced receiver</w:t>
      </w:r>
    </w:p>
    <w:p w14:paraId="28703A07" w14:textId="77777777" w:rsidR="00235795" w:rsidRPr="0026752A" w:rsidRDefault="00235795" w:rsidP="00235795">
      <w:pPr>
        <w:pStyle w:val="B1"/>
        <w:widowControl w:val="0"/>
        <w:spacing w:after="60"/>
        <w:ind w:left="0" w:firstLine="0"/>
        <w:jc w:val="both"/>
        <w:rPr>
          <w:rFonts w:eastAsiaTheme="minorEastAsia"/>
          <w:b/>
          <w:color w:val="000000"/>
          <w:lang w:eastAsia="zh-CN"/>
        </w:rPr>
      </w:pPr>
      <w:r w:rsidRPr="0026752A">
        <w:rPr>
          <w:rFonts w:eastAsiaTheme="minorEastAsia"/>
          <w:b/>
          <w:color w:val="000000"/>
          <w:lang w:eastAsia="zh-CN"/>
        </w:rPr>
        <w:t>-</w:t>
      </w:r>
      <w:r w:rsidRPr="0026752A">
        <w:rPr>
          <w:rFonts w:eastAsiaTheme="minorEastAsia"/>
          <w:b/>
          <w:color w:val="000000"/>
          <w:lang w:eastAsia="zh-CN"/>
        </w:rPr>
        <w:tab/>
        <w:t xml:space="preserve">R-ML (reduced complexity ML) receiver with enhanced inter-stream interference suppression for MU-MIMO </w:t>
      </w:r>
      <w:r w:rsidRPr="0026752A">
        <w:rPr>
          <w:rFonts w:eastAsiaTheme="minorEastAsia"/>
          <w:b/>
          <w:color w:val="000000"/>
          <w:lang w:eastAsia="zh-CN"/>
        </w:rPr>
        <w:lastRenderedPageBreak/>
        <w:t>transmissions with rank 2 with 2 RX antennas</w:t>
      </w:r>
    </w:p>
    <w:p w14:paraId="746EE460" w14:textId="77777777" w:rsidR="00235795" w:rsidRPr="0026752A" w:rsidRDefault="00235795" w:rsidP="00235795">
      <w:pPr>
        <w:pStyle w:val="B1"/>
        <w:widowControl w:val="0"/>
        <w:ind w:left="0" w:firstLine="0"/>
        <w:jc w:val="both"/>
        <w:rPr>
          <w:rFonts w:eastAsiaTheme="minorEastAsia"/>
          <w:b/>
          <w:color w:val="000000"/>
          <w:lang w:eastAsia="zh-CN"/>
        </w:rPr>
      </w:pPr>
      <w:r w:rsidRPr="0026752A">
        <w:rPr>
          <w:rFonts w:eastAsiaTheme="minorEastAsia"/>
          <w:b/>
          <w:color w:val="000000"/>
          <w:lang w:eastAsia="zh-CN"/>
        </w:rPr>
        <w:t>-</w:t>
      </w:r>
      <w:r w:rsidRPr="0026752A">
        <w:rPr>
          <w:rFonts w:eastAsiaTheme="minorEastAsia"/>
          <w:b/>
          <w:color w:val="000000"/>
          <w:lang w:eastAsia="zh-CN"/>
        </w:rPr>
        <w:tab/>
        <w:t>R-ML (reduced complexity ML) receiver with enhanced inter-stream interference suppression for MU-MIMO transmissions with rank 2, 3, and 4 with 4 RX antennas</w:t>
      </w:r>
    </w:p>
    <w:p w14:paraId="199096C3" w14:textId="77777777" w:rsidR="00235795" w:rsidRDefault="00235795" w:rsidP="00235795">
      <w:pPr>
        <w:jc w:val="both"/>
        <w:rPr>
          <w:rFonts w:eastAsiaTheme="minorEastAsia"/>
          <w:b/>
          <w:color w:val="000000"/>
          <w:lang w:eastAsia="zh-CN"/>
        </w:rPr>
      </w:pPr>
      <w:r w:rsidRPr="002C0196">
        <w:rPr>
          <w:rFonts w:eastAsiaTheme="minorEastAsia"/>
          <w:b/>
          <w:color w:val="000000"/>
          <w:lang w:eastAsia="zh-CN"/>
        </w:rPr>
        <w:t xml:space="preserve">Proposal </w:t>
      </w:r>
      <w:r>
        <w:rPr>
          <w:rFonts w:eastAsiaTheme="minorEastAsia"/>
          <w:b/>
          <w:color w:val="000000"/>
          <w:lang w:eastAsia="zh-CN"/>
        </w:rPr>
        <w:t>3</w:t>
      </w:r>
      <w:r w:rsidRPr="002C0196">
        <w:rPr>
          <w:rFonts w:eastAsiaTheme="minorEastAsia"/>
          <w:b/>
          <w:color w:val="000000"/>
          <w:lang w:eastAsia="zh-CN"/>
        </w:rPr>
        <w:t xml:space="preserve">: </w:t>
      </w:r>
      <w:r w:rsidRPr="004761E6">
        <w:rPr>
          <w:rFonts w:eastAsiaTheme="minorEastAsia"/>
          <w:b/>
          <w:color w:val="000000"/>
          <w:lang w:eastAsia="zh-CN"/>
        </w:rPr>
        <w:t>No need to consider additional RRC signaling for DMRS port</w:t>
      </w:r>
      <w:r>
        <w:rPr>
          <w:rFonts w:eastAsiaTheme="minorEastAsia"/>
          <w:b/>
          <w:color w:val="000000"/>
          <w:lang w:eastAsia="zh-CN"/>
        </w:rPr>
        <w:t>.</w:t>
      </w:r>
    </w:p>
    <w:p w14:paraId="716DEB41" w14:textId="77777777" w:rsidR="00235795" w:rsidRDefault="00235795" w:rsidP="00235795">
      <w:pPr>
        <w:jc w:val="both"/>
        <w:rPr>
          <w:b/>
          <w:lang w:eastAsia="zh-CN"/>
        </w:rPr>
      </w:pPr>
      <w:r w:rsidRPr="00615574">
        <w:rPr>
          <w:rFonts w:eastAsiaTheme="minorEastAsia"/>
          <w:b/>
          <w:color w:val="000000"/>
          <w:lang w:eastAsia="zh-CN"/>
        </w:rPr>
        <w:t xml:space="preserve">Proposal </w:t>
      </w:r>
      <w:r>
        <w:rPr>
          <w:rFonts w:eastAsiaTheme="minorEastAsia"/>
          <w:b/>
          <w:color w:val="000000"/>
          <w:lang w:eastAsia="zh-CN"/>
        </w:rPr>
        <w:t>4</w:t>
      </w:r>
      <w:r w:rsidRPr="00615574">
        <w:rPr>
          <w:rFonts w:eastAsiaTheme="minorEastAsia"/>
          <w:b/>
          <w:color w:val="000000"/>
          <w:lang w:eastAsia="zh-CN"/>
        </w:rPr>
        <w:t xml:space="preserve">: </w:t>
      </w:r>
      <w:r>
        <w:rPr>
          <w:rFonts w:eastAsiaTheme="minorEastAsia"/>
          <w:b/>
          <w:color w:val="000000"/>
          <w:lang w:eastAsia="zh-CN"/>
        </w:rPr>
        <w:t>For t</w:t>
      </w:r>
      <w:r w:rsidRPr="006219C5">
        <w:rPr>
          <w:rFonts w:eastAsiaTheme="minorEastAsia"/>
          <w:b/>
          <w:color w:val="000000"/>
          <w:lang w:eastAsia="zh-CN"/>
        </w:rPr>
        <w:t>he PRB bundling size and frequency domain resource allocation for the co-UE within each PRG of the target UE</w:t>
      </w:r>
      <w:r>
        <w:rPr>
          <w:rFonts w:eastAsiaTheme="minorEastAsia"/>
          <w:b/>
          <w:color w:val="000000"/>
          <w:lang w:eastAsia="zh-CN"/>
        </w:rPr>
        <w:t xml:space="preserve">, </w:t>
      </w:r>
      <w:r>
        <w:rPr>
          <w:b/>
          <w:lang w:eastAsia="zh-CN"/>
        </w:rPr>
        <w:t>i</w:t>
      </w:r>
      <w:r w:rsidRPr="00F70E95">
        <w:rPr>
          <w:b/>
          <w:lang w:eastAsia="zh-CN"/>
        </w:rPr>
        <w:t>ntroduce dedicated RRC signalling to indicate whether the default assumptions valid or not, up to RAN2 decision on the details</w:t>
      </w:r>
      <w:r>
        <w:rPr>
          <w:b/>
          <w:lang w:eastAsia="zh-CN"/>
        </w:rPr>
        <w:t>.</w:t>
      </w:r>
    </w:p>
    <w:p w14:paraId="5AD3CBEB" w14:textId="77777777" w:rsidR="00235795" w:rsidRPr="006219C5" w:rsidRDefault="00235795" w:rsidP="00235795">
      <w:pPr>
        <w:jc w:val="both"/>
        <w:rPr>
          <w:rFonts w:eastAsia="Batang"/>
          <w:b/>
        </w:rPr>
      </w:pPr>
      <w:r w:rsidRPr="006219C5">
        <w:rPr>
          <w:rFonts w:eastAsiaTheme="minorEastAsia"/>
          <w:b/>
          <w:color w:val="000000"/>
          <w:lang w:eastAsia="zh-CN"/>
        </w:rPr>
        <w:t xml:space="preserve">Proposal 5: </w:t>
      </w:r>
      <w:r>
        <w:rPr>
          <w:rFonts w:eastAsiaTheme="minorEastAsia"/>
          <w:b/>
          <w:color w:val="000000"/>
          <w:lang w:eastAsia="zh-CN"/>
        </w:rPr>
        <w:t>F</w:t>
      </w:r>
      <w:r w:rsidRPr="006219C5">
        <w:rPr>
          <w:rFonts w:eastAsiaTheme="minorEastAsia"/>
          <w:b/>
          <w:color w:val="000000"/>
          <w:lang w:eastAsia="zh-CN"/>
        </w:rPr>
        <w:t>or the DMRS power boosting for the co-scheduled UE, i</w:t>
      </w:r>
      <w:r w:rsidRPr="006219C5">
        <w:rPr>
          <w:rFonts w:eastAsia="Batang"/>
          <w:b/>
        </w:rPr>
        <w:t>ntroduce dedicated RRC signalling to indicate whether the default assumptions valid or not, up to RAN2 decision on the details.</w:t>
      </w:r>
    </w:p>
    <w:p w14:paraId="432E7747" w14:textId="77777777" w:rsidR="00235795" w:rsidRPr="00C42CBC" w:rsidRDefault="00235795" w:rsidP="00235795">
      <w:pPr>
        <w:jc w:val="both"/>
        <w:rPr>
          <w:b/>
          <w:lang w:eastAsia="zh-CN"/>
        </w:rPr>
      </w:pPr>
      <w:r w:rsidRPr="00615574">
        <w:rPr>
          <w:rFonts w:eastAsiaTheme="minorEastAsia"/>
          <w:b/>
          <w:color w:val="000000"/>
          <w:lang w:eastAsia="zh-CN"/>
        </w:rPr>
        <w:t xml:space="preserve">Proposal </w:t>
      </w:r>
      <w:r>
        <w:rPr>
          <w:rFonts w:eastAsiaTheme="minorEastAsia"/>
          <w:b/>
          <w:color w:val="000000"/>
          <w:lang w:eastAsia="zh-CN"/>
        </w:rPr>
        <w:t>6</w:t>
      </w:r>
      <w:r w:rsidRPr="00615574">
        <w:rPr>
          <w:rFonts w:eastAsiaTheme="minorEastAsia"/>
          <w:b/>
          <w:color w:val="000000"/>
          <w:lang w:eastAsia="zh-CN"/>
        </w:rPr>
        <w:t xml:space="preserve">: </w:t>
      </w:r>
      <w:r>
        <w:rPr>
          <w:rFonts w:eastAsiaTheme="minorEastAsia"/>
          <w:b/>
          <w:color w:val="000000"/>
          <w:lang w:eastAsia="zh-CN"/>
        </w:rPr>
        <w:t>F</w:t>
      </w:r>
      <w:r w:rsidRPr="006219C5">
        <w:rPr>
          <w:rFonts w:eastAsiaTheme="minorEastAsia"/>
          <w:b/>
          <w:color w:val="000000"/>
          <w:lang w:eastAsia="zh-CN"/>
        </w:rPr>
        <w:t xml:space="preserve">or the </w:t>
      </w:r>
      <w:r w:rsidRPr="00C028A6">
        <w:rPr>
          <w:rFonts w:eastAsiaTheme="minorEastAsia"/>
          <w:b/>
          <w:color w:val="000000"/>
          <w:lang w:eastAsia="zh-CN"/>
        </w:rPr>
        <w:t>Time domain resource allocation information of the co-scheduled UE</w:t>
      </w:r>
      <w:r w:rsidRPr="006219C5">
        <w:rPr>
          <w:rFonts w:eastAsiaTheme="minorEastAsia"/>
          <w:b/>
          <w:color w:val="000000"/>
          <w:lang w:eastAsia="zh-CN"/>
        </w:rPr>
        <w:t>, i</w:t>
      </w:r>
      <w:r w:rsidRPr="006219C5">
        <w:rPr>
          <w:rFonts w:eastAsia="Batang"/>
          <w:b/>
        </w:rPr>
        <w:t>ntroduce dedicated RRC signalling to indicate whether the default assumptions valid or not, up to RAN2 decision on the details.</w:t>
      </w:r>
    </w:p>
    <w:p w14:paraId="440DE1FC" w14:textId="77777777" w:rsidR="00235795" w:rsidRDefault="00235795" w:rsidP="00235795">
      <w:pPr>
        <w:jc w:val="both"/>
        <w:rPr>
          <w:b/>
          <w:lang w:eastAsia="zh-CN"/>
        </w:rPr>
      </w:pPr>
      <w:r w:rsidRPr="00615574">
        <w:rPr>
          <w:rFonts w:eastAsiaTheme="minorEastAsia"/>
          <w:b/>
          <w:color w:val="000000"/>
          <w:lang w:eastAsia="zh-CN"/>
        </w:rPr>
        <w:t xml:space="preserve">Proposal </w:t>
      </w:r>
      <w:r>
        <w:rPr>
          <w:rFonts w:eastAsiaTheme="minorEastAsia"/>
          <w:b/>
          <w:color w:val="000000"/>
          <w:lang w:eastAsia="zh-CN"/>
        </w:rPr>
        <w:t>7</w:t>
      </w:r>
      <w:r w:rsidRPr="00615574">
        <w:rPr>
          <w:rFonts w:eastAsiaTheme="minorEastAsia"/>
          <w:b/>
          <w:color w:val="000000"/>
          <w:lang w:eastAsia="zh-CN"/>
        </w:rPr>
        <w:t>:</w:t>
      </w:r>
      <w:r>
        <w:rPr>
          <w:rFonts w:eastAsiaTheme="minorEastAsia"/>
          <w:b/>
          <w:color w:val="000000"/>
          <w:lang w:eastAsia="zh-CN"/>
        </w:rPr>
        <w:t xml:space="preserve"> </w:t>
      </w:r>
      <w:r w:rsidRPr="007E5A2A">
        <w:rPr>
          <w:rFonts w:eastAsiaTheme="minorEastAsia"/>
          <w:b/>
          <w:color w:val="000000"/>
          <w:lang w:eastAsia="zh-CN"/>
        </w:rPr>
        <w:t xml:space="preserve">For the Frequency domain resource allocation type for the co-UE and the target UE, do </w:t>
      </w:r>
      <w:r w:rsidRPr="007E5A2A">
        <w:rPr>
          <w:b/>
          <w:lang w:eastAsia="zh-CN"/>
        </w:rPr>
        <w:t>not to introduce default assumption</w:t>
      </w:r>
      <w:r>
        <w:rPr>
          <w:b/>
          <w:lang w:eastAsia="zh-CN"/>
        </w:rPr>
        <w:t>.</w:t>
      </w:r>
    </w:p>
    <w:p w14:paraId="09E11B65" w14:textId="77777777" w:rsidR="00235795" w:rsidRDefault="00235795" w:rsidP="00235795">
      <w:pPr>
        <w:jc w:val="both"/>
        <w:rPr>
          <w:rFonts w:eastAsiaTheme="minorEastAsia"/>
          <w:b/>
          <w:color w:val="000000"/>
          <w:lang w:eastAsia="zh-CN"/>
        </w:rPr>
      </w:pPr>
      <w:r w:rsidRPr="00615574">
        <w:rPr>
          <w:rFonts w:eastAsiaTheme="minorEastAsia"/>
          <w:b/>
          <w:color w:val="000000"/>
          <w:lang w:eastAsia="zh-CN"/>
        </w:rPr>
        <w:t xml:space="preserve">Proposal </w:t>
      </w:r>
      <w:r>
        <w:rPr>
          <w:rFonts w:eastAsiaTheme="minorEastAsia"/>
          <w:b/>
          <w:color w:val="000000"/>
          <w:lang w:eastAsia="zh-CN"/>
        </w:rPr>
        <w:t>8</w:t>
      </w:r>
      <w:r w:rsidRPr="00615574">
        <w:rPr>
          <w:rFonts w:eastAsiaTheme="minorEastAsia"/>
          <w:b/>
          <w:color w:val="000000"/>
          <w:lang w:eastAsia="zh-CN"/>
        </w:rPr>
        <w:t>:</w:t>
      </w:r>
      <w:r>
        <w:rPr>
          <w:rFonts w:eastAsiaTheme="minorEastAsia"/>
          <w:b/>
          <w:color w:val="000000"/>
          <w:lang w:eastAsia="zh-CN"/>
        </w:rPr>
        <w:t xml:space="preserve"> </w:t>
      </w:r>
      <w:r w:rsidRPr="0054029F">
        <w:rPr>
          <w:rFonts w:eastAsiaTheme="minorEastAsia"/>
          <w:b/>
          <w:color w:val="000000"/>
          <w:lang w:eastAsia="zh-CN"/>
        </w:rPr>
        <w:t>For the “revise ‘PRB’ to ‘PRG’” proposal, we think option 1 is acceptable.</w:t>
      </w:r>
    </w:p>
    <w:p w14:paraId="2DC6929D" w14:textId="7EBEDB86" w:rsidR="00235795" w:rsidRDefault="00235795" w:rsidP="00235795">
      <w:pPr>
        <w:jc w:val="both"/>
        <w:rPr>
          <w:rFonts w:eastAsiaTheme="minorEastAsia"/>
          <w:b/>
          <w:color w:val="000000"/>
          <w:lang w:eastAsia="zh-CN"/>
        </w:rPr>
      </w:pPr>
      <w:r w:rsidRPr="00615574">
        <w:rPr>
          <w:rFonts w:eastAsiaTheme="minorEastAsia"/>
          <w:b/>
          <w:color w:val="000000"/>
          <w:lang w:eastAsia="zh-CN"/>
        </w:rPr>
        <w:t xml:space="preserve">Proposal </w:t>
      </w:r>
      <w:r>
        <w:rPr>
          <w:rFonts w:eastAsiaTheme="minorEastAsia"/>
          <w:b/>
          <w:color w:val="000000"/>
          <w:lang w:eastAsia="zh-CN"/>
        </w:rPr>
        <w:t>9</w:t>
      </w:r>
      <w:r w:rsidRPr="00615574">
        <w:rPr>
          <w:rFonts w:eastAsiaTheme="minorEastAsia"/>
          <w:b/>
          <w:color w:val="000000"/>
          <w:lang w:eastAsia="zh-CN"/>
        </w:rPr>
        <w:t>:</w:t>
      </w:r>
      <w:r>
        <w:rPr>
          <w:rFonts w:eastAsiaTheme="minorEastAsia"/>
          <w:b/>
          <w:color w:val="000000"/>
          <w:lang w:eastAsia="zh-CN"/>
        </w:rPr>
        <w:t xml:space="preserve"> For t</w:t>
      </w:r>
      <w:r w:rsidRPr="00D43D5F">
        <w:rPr>
          <w:rFonts w:eastAsiaTheme="minorEastAsia"/>
          <w:b/>
          <w:color w:val="000000"/>
          <w:lang w:eastAsia="zh-CN"/>
        </w:rPr>
        <w:t>he modulation order information of the co-scheduled UE</w:t>
      </w:r>
      <w:r>
        <w:rPr>
          <w:rFonts w:eastAsiaTheme="minorEastAsia"/>
          <w:b/>
          <w:color w:val="000000"/>
          <w:lang w:eastAsia="zh-CN"/>
        </w:rPr>
        <w:t xml:space="preserve">, no need to define </w:t>
      </w:r>
      <w:r w:rsidRPr="00D43D5F">
        <w:rPr>
          <w:rFonts w:eastAsiaTheme="minorEastAsia"/>
          <w:b/>
          <w:color w:val="000000"/>
          <w:lang w:eastAsia="zh-CN"/>
        </w:rPr>
        <w:t>RRC based assistant signaling</w:t>
      </w:r>
      <w:r>
        <w:rPr>
          <w:rFonts w:eastAsiaTheme="minorEastAsia"/>
          <w:b/>
          <w:color w:val="000000"/>
          <w:lang w:eastAsia="zh-CN"/>
        </w:rPr>
        <w:t>.</w:t>
      </w:r>
    </w:p>
    <w:p w14:paraId="3026E1AD" w14:textId="77777777" w:rsidR="00235795" w:rsidRDefault="00235795" w:rsidP="00235795">
      <w:pPr>
        <w:jc w:val="both"/>
        <w:rPr>
          <w:rFonts w:eastAsiaTheme="minorEastAsia"/>
          <w:b/>
          <w:color w:val="000000"/>
          <w:lang w:eastAsia="zh-CN"/>
        </w:rPr>
      </w:pPr>
      <w:r w:rsidRPr="00615574">
        <w:rPr>
          <w:rFonts w:eastAsiaTheme="minorEastAsia"/>
          <w:b/>
          <w:color w:val="000000"/>
          <w:lang w:eastAsia="zh-CN"/>
        </w:rPr>
        <w:t xml:space="preserve">Proposal </w:t>
      </w:r>
      <w:r>
        <w:rPr>
          <w:rFonts w:eastAsiaTheme="minorEastAsia"/>
          <w:b/>
          <w:color w:val="000000"/>
          <w:lang w:eastAsia="zh-CN"/>
        </w:rPr>
        <w:t>10</w:t>
      </w:r>
      <w:r w:rsidRPr="00615574">
        <w:rPr>
          <w:rFonts w:eastAsiaTheme="minorEastAsia"/>
          <w:b/>
          <w:color w:val="000000"/>
          <w:lang w:eastAsia="zh-CN"/>
        </w:rPr>
        <w:t>:</w:t>
      </w:r>
      <w:r>
        <w:rPr>
          <w:rFonts w:eastAsiaTheme="minorEastAsia"/>
          <w:b/>
          <w:color w:val="000000"/>
          <w:lang w:eastAsia="zh-CN"/>
        </w:rPr>
        <w:t xml:space="preserve"> C</w:t>
      </w:r>
      <w:r w:rsidRPr="00E43BDF">
        <w:rPr>
          <w:rFonts w:eastAsiaTheme="minorEastAsia"/>
          <w:b/>
          <w:color w:val="000000"/>
          <w:lang w:eastAsia="zh-CN"/>
        </w:rPr>
        <w:t xml:space="preserve">larify the understanding of which DCI bit </w:t>
      </w:r>
      <w:r>
        <w:rPr>
          <w:rFonts w:eastAsiaTheme="minorEastAsia"/>
          <w:b/>
          <w:color w:val="000000"/>
          <w:lang w:eastAsia="zh-CN"/>
        </w:rPr>
        <w:t xml:space="preserve">for </w:t>
      </w:r>
      <w:r w:rsidRPr="00E43BDF">
        <w:rPr>
          <w:rFonts w:eastAsiaTheme="minorEastAsia"/>
          <w:b/>
          <w:color w:val="000000"/>
          <w:lang w:eastAsia="zh-CN"/>
        </w:rPr>
        <w:t>modulation order information</w:t>
      </w:r>
      <w:r>
        <w:rPr>
          <w:rFonts w:eastAsiaTheme="minorEastAsia"/>
          <w:b/>
          <w:color w:val="000000"/>
          <w:lang w:eastAsia="zh-CN"/>
        </w:rPr>
        <w:t xml:space="preserve"> </w:t>
      </w:r>
      <w:r w:rsidRPr="00E43BDF">
        <w:rPr>
          <w:rFonts w:eastAsiaTheme="minorEastAsia"/>
          <w:b/>
          <w:color w:val="000000"/>
          <w:lang w:eastAsia="zh-CN"/>
        </w:rPr>
        <w:t xml:space="preserve">should be selected for different scenarios more clearly. Assume UE1 is the target UE, and the MU-pairing results in the gNB scheduler are as scenario1-4 for different slots separately. Thus, for scenario 1 and scenario 2, the bit filed for modulation order information should set as 2; for scenario 3, the bit filed for modulation order information </w:t>
      </w:r>
      <w:r>
        <w:rPr>
          <w:rFonts w:eastAsiaTheme="minorEastAsia"/>
          <w:b/>
          <w:color w:val="000000"/>
          <w:lang w:eastAsia="zh-CN"/>
        </w:rPr>
        <w:t>should set as 6; for scenario 4</w:t>
      </w:r>
      <w:r w:rsidRPr="00E43BDF">
        <w:rPr>
          <w:rFonts w:eastAsiaTheme="minorEastAsia"/>
          <w:b/>
          <w:color w:val="000000"/>
          <w:lang w:eastAsia="zh-CN"/>
        </w:rPr>
        <w:t>, the bit filed for modulation order information should set as 7.</w:t>
      </w:r>
    </w:p>
    <w:p w14:paraId="5EAC7EE4" w14:textId="77777777" w:rsidR="00235795" w:rsidRPr="00E43BDF" w:rsidRDefault="00235795" w:rsidP="00235795">
      <w:pPr>
        <w:jc w:val="center"/>
        <w:rPr>
          <w:lang w:eastAsia="zh-CN"/>
        </w:rPr>
      </w:pPr>
      <w:r w:rsidRPr="00655BAC">
        <w:rPr>
          <w:noProof/>
          <w:lang w:val="en-US" w:eastAsia="zh-CN"/>
        </w:rPr>
        <w:drawing>
          <wp:inline distT="0" distB="0" distL="0" distR="0" wp14:anchorId="1A8CD0E4" wp14:editId="27366910">
            <wp:extent cx="4867275" cy="1730127"/>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03467" cy="1742992"/>
                    </a:xfrm>
                    <a:prstGeom prst="rect">
                      <a:avLst/>
                    </a:prstGeom>
                  </pic:spPr>
                </pic:pic>
              </a:graphicData>
            </a:graphic>
          </wp:inline>
        </w:drawing>
      </w:r>
    </w:p>
    <w:p w14:paraId="79F1C9C4" w14:textId="77777777" w:rsidR="00235795" w:rsidRDefault="00235795" w:rsidP="00235795">
      <w:pPr>
        <w:jc w:val="both"/>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 xml:space="preserve">11: Introduce new UE capability about R-ML receiver with and without modulation order blind detection, </w:t>
      </w:r>
      <w:r w:rsidRPr="00447F22">
        <w:rPr>
          <w:rFonts w:eastAsiaTheme="minorEastAsia"/>
          <w:b/>
          <w:color w:val="000000"/>
          <w:lang w:eastAsia="zh-CN"/>
        </w:rPr>
        <w:t>network could use more flexible scheduling strategies correspondingly</w:t>
      </w:r>
      <w:r>
        <w:rPr>
          <w:rFonts w:eastAsiaTheme="minorEastAsia"/>
          <w:b/>
          <w:color w:val="000000"/>
          <w:lang w:eastAsia="zh-CN"/>
        </w:rPr>
        <w:t>.</w:t>
      </w:r>
    </w:p>
    <w:p w14:paraId="7AEDBA7D" w14:textId="77777777" w:rsidR="00235795" w:rsidRDefault="00235795" w:rsidP="00235795">
      <w:pPr>
        <w:jc w:val="both"/>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 xml:space="preserve">12: </w:t>
      </w:r>
      <w:r w:rsidRPr="008307AC">
        <w:rPr>
          <w:rFonts w:eastAsiaTheme="minorEastAsia"/>
          <w:b/>
          <w:color w:val="000000"/>
          <w:lang w:eastAsia="zh-CN"/>
        </w:rPr>
        <w:t>If the maximum number of layers or DMRS ports for R-ML blind detection is no more than 4 as discussed in reference receiver assumptions part, no need to define capability signalling for Maximum number of layers of co-UE or total number of layers for joint detection, Maximum number of DMRS ports for blind detection and Maximum modulation orders of interfering DMRS ports supported.</w:t>
      </w:r>
    </w:p>
    <w:p w14:paraId="2EEB46B9" w14:textId="51A30BD6" w:rsidR="009E23B7" w:rsidRPr="00235795" w:rsidRDefault="00235795" w:rsidP="009E23B7">
      <w:pPr>
        <w:jc w:val="both"/>
        <w:rPr>
          <w:b/>
        </w:rPr>
      </w:pPr>
      <w:r w:rsidRPr="00CB636C">
        <w:rPr>
          <w:rFonts w:eastAsiaTheme="minorEastAsia"/>
          <w:b/>
          <w:color w:val="000000"/>
          <w:lang w:eastAsia="zh-CN"/>
        </w:rPr>
        <w:t>Proposal 1</w:t>
      </w:r>
      <w:r>
        <w:rPr>
          <w:rFonts w:eastAsiaTheme="minorEastAsia"/>
          <w:b/>
          <w:color w:val="000000"/>
          <w:lang w:eastAsia="zh-CN"/>
        </w:rPr>
        <w:t>3</w:t>
      </w:r>
      <w:r w:rsidRPr="00CB636C">
        <w:rPr>
          <w:rFonts w:eastAsiaTheme="minorEastAsia"/>
          <w:b/>
          <w:color w:val="000000"/>
          <w:lang w:eastAsia="zh-CN"/>
        </w:rPr>
        <w:t>:</w:t>
      </w:r>
      <w:r w:rsidRPr="00CB636C">
        <w:rPr>
          <w:b/>
        </w:rPr>
        <w:t xml:space="preserve"> for the capability granularity and details for the R-ML capability signalling, support aligning with the Rel-17 MMSE-IRC for MU-MIMO, i.e., per UE, no FDD/TDD difference, FR1 only.</w:t>
      </w:r>
    </w:p>
    <w:p w14:paraId="1DCCAF6F" w14:textId="1F05854C" w:rsidR="008429AD" w:rsidRPr="004358EC" w:rsidRDefault="008429AD" w:rsidP="00D96FB9">
      <w:pPr>
        <w:pStyle w:val="1"/>
        <w:rPr>
          <w:rFonts w:asciiTheme="minorHAnsi" w:hAnsiTheme="minorHAnsi" w:cstheme="minorHAnsi"/>
          <w:lang w:val="en-US" w:eastAsia="zh-CN"/>
        </w:rPr>
      </w:pPr>
      <w:r w:rsidRPr="004358EC">
        <w:rPr>
          <w:rFonts w:asciiTheme="minorHAnsi" w:hAnsiTheme="minorHAnsi" w:cstheme="minorHAnsi"/>
          <w:lang w:val="en-US" w:eastAsia="zh-CN"/>
        </w:rPr>
        <w:t>Reference</w:t>
      </w:r>
    </w:p>
    <w:p w14:paraId="417A6809" w14:textId="4E3ACFE3" w:rsidR="00520303" w:rsidRDefault="00520303" w:rsidP="0099640F">
      <w:pPr>
        <w:spacing w:after="120"/>
        <w:jc w:val="both"/>
      </w:pPr>
      <w:r w:rsidRPr="0021261B">
        <w:t>[1] R4-2</w:t>
      </w:r>
      <w:r>
        <w:t>313993</w:t>
      </w:r>
      <w:r w:rsidRPr="0021261B">
        <w:t xml:space="preserve">, “WF </w:t>
      </w:r>
      <w:r>
        <w:t>on advanced receiver for MU-MIMO scenario</w:t>
      </w:r>
      <w:r w:rsidRPr="0021261B">
        <w:t xml:space="preserve">”, </w:t>
      </w:r>
      <w:r>
        <w:t>China Telecom</w:t>
      </w:r>
      <w:r w:rsidRPr="0021261B">
        <w:t>, 3GPP RAN4 #10</w:t>
      </w:r>
      <w:r>
        <w:t>8</w:t>
      </w:r>
      <w:r w:rsidRPr="0021261B">
        <w:t xml:space="preserve"> meeting</w:t>
      </w:r>
    </w:p>
    <w:p w14:paraId="53351861" w14:textId="2D477F72" w:rsidR="0099640F" w:rsidRDefault="0063566E" w:rsidP="0099640F">
      <w:pPr>
        <w:spacing w:after="120"/>
        <w:jc w:val="both"/>
      </w:pPr>
      <w:r w:rsidRPr="0021261B">
        <w:t>[</w:t>
      </w:r>
      <w:r w:rsidR="002A167C">
        <w:t>2</w:t>
      </w:r>
      <w:r w:rsidRPr="0021261B">
        <w:t xml:space="preserve">] </w:t>
      </w:r>
      <w:r w:rsidR="00952E2B" w:rsidRPr="0021261B">
        <w:t>R4-2</w:t>
      </w:r>
      <w:r w:rsidR="00952E2B">
        <w:t>309892</w:t>
      </w:r>
      <w:r w:rsidR="00952E2B" w:rsidRPr="0021261B">
        <w:t xml:space="preserve">, “WF </w:t>
      </w:r>
      <w:r w:rsidR="00952E2B">
        <w:t>on advanced receiver for MU-MIMO scenario</w:t>
      </w:r>
      <w:r w:rsidR="00952E2B" w:rsidRPr="0021261B">
        <w:t xml:space="preserve">”, </w:t>
      </w:r>
      <w:r w:rsidR="00952E2B">
        <w:t>China Telecom</w:t>
      </w:r>
      <w:r w:rsidR="00952E2B" w:rsidRPr="0021261B">
        <w:t>, 3GPP RAN4 #10</w:t>
      </w:r>
      <w:r w:rsidR="00952E2B">
        <w:t>7</w:t>
      </w:r>
      <w:r w:rsidR="00952E2B" w:rsidRPr="0021261B">
        <w:t xml:space="preserve"> meeting</w:t>
      </w:r>
    </w:p>
    <w:p w14:paraId="3220C395" w14:textId="527C6471" w:rsidR="00952E2B" w:rsidRPr="00952E2B" w:rsidRDefault="0099640F" w:rsidP="008A186A">
      <w:pPr>
        <w:spacing w:after="120"/>
        <w:jc w:val="both"/>
      </w:pPr>
      <w:r>
        <w:t>[</w:t>
      </w:r>
      <w:r w:rsidR="002A167C">
        <w:t>3</w:t>
      </w:r>
      <w:r>
        <w:t>] R</w:t>
      </w:r>
      <w:r w:rsidR="002A167C">
        <w:t>1</w:t>
      </w:r>
      <w:r>
        <w:t>-230</w:t>
      </w:r>
      <w:r w:rsidR="002A167C">
        <w:t>8598</w:t>
      </w:r>
      <w:r>
        <w:t>, “</w:t>
      </w:r>
      <w:r w:rsidR="002A167C" w:rsidRPr="002A167C">
        <w:t>Reply LS on required DCI signalling for advanced receiver on MU-MIMO scenario</w:t>
      </w:r>
      <w:r>
        <w:t xml:space="preserve">”, </w:t>
      </w:r>
      <w:r w:rsidR="002A167C">
        <w:t>RAN1</w:t>
      </w:r>
      <w:r w:rsidRPr="0021261B">
        <w:t>, 3GPP RAN</w:t>
      </w:r>
      <w:r w:rsidR="002A167C">
        <w:t>1</w:t>
      </w:r>
      <w:r w:rsidRPr="0021261B">
        <w:t xml:space="preserve"> #</w:t>
      </w:r>
      <w:r w:rsidR="002A167C">
        <w:t>114</w:t>
      </w:r>
      <w:r w:rsidRPr="0021261B">
        <w:t xml:space="preserve"> meeting</w:t>
      </w:r>
    </w:p>
    <w:sectPr w:rsidR="00952E2B" w:rsidRPr="00952E2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0BEED" w14:textId="77777777" w:rsidR="006850A5" w:rsidRDefault="006850A5">
      <w:r>
        <w:separator/>
      </w:r>
    </w:p>
  </w:endnote>
  <w:endnote w:type="continuationSeparator" w:id="0">
    <w:p w14:paraId="4CC3A8EE" w14:textId="77777777" w:rsidR="006850A5" w:rsidRDefault="00685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default"/>
    <w:sig w:usb0="00000000" w:usb1="00000000" w:usb2="00000030" w:usb3="00000000" w:csb0="0008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776DE8" w14:textId="77777777" w:rsidR="006850A5" w:rsidRDefault="006850A5">
      <w:r>
        <w:separator/>
      </w:r>
    </w:p>
  </w:footnote>
  <w:footnote w:type="continuationSeparator" w:id="0">
    <w:p w14:paraId="599914C8" w14:textId="77777777" w:rsidR="006850A5" w:rsidRDefault="006850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3"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4"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7"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8"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2" w15:restartNumberingAfterBreak="0">
    <w:nsid w:val="3DAC1F54"/>
    <w:multiLevelType w:val="multilevel"/>
    <w:tmpl w:val="7B0C03F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7"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8"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9"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11"/>
  </w:num>
  <w:num w:numId="3">
    <w:abstractNumId w:val="10"/>
  </w:num>
  <w:num w:numId="4">
    <w:abstractNumId w:val="14"/>
  </w:num>
  <w:num w:numId="5">
    <w:abstractNumId w:val="16"/>
  </w:num>
  <w:num w:numId="6">
    <w:abstractNumId w:val="19"/>
  </w:num>
  <w:num w:numId="7">
    <w:abstractNumId w:val="6"/>
  </w:num>
  <w:num w:numId="8">
    <w:abstractNumId w:val="3"/>
  </w:num>
  <w:num w:numId="9">
    <w:abstractNumId w:val="5"/>
  </w:num>
  <w:num w:numId="10">
    <w:abstractNumId w:val="12"/>
  </w:num>
  <w:num w:numId="11">
    <w:abstractNumId w:val="7"/>
  </w:num>
  <w:num w:numId="12">
    <w:abstractNumId w:val="12"/>
  </w:num>
  <w:num w:numId="13">
    <w:abstractNumId w:val="4"/>
  </w:num>
  <w:num w:numId="14">
    <w:abstractNumId w:val="15"/>
  </w:num>
  <w:num w:numId="15">
    <w:abstractNumId w:val="20"/>
  </w:num>
  <w:num w:numId="16">
    <w:abstractNumId w:val="12"/>
  </w:num>
  <w:num w:numId="17">
    <w:abstractNumId w:val="8"/>
  </w:num>
  <w:num w:numId="18">
    <w:abstractNumId w:val="9"/>
  </w:num>
  <w:num w:numId="19">
    <w:abstractNumId w:val="1"/>
  </w:num>
  <w:num w:numId="20">
    <w:abstractNumId w:val="18"/>
  </w:num>
  <w:num w:numId="21">
    <w:abstractNumId w:val="13"/>
  </w:num>
  <w:num w:numId="22">
    <w:abstractNumId w:val="2"/>
  </w:num>
  <w:num w:numId="23">
    <w:abstractNumId w:val="17"/>
  </w:num>
  <w:num w:numId="24">
    <w:abstractNumId w:val="12"/>
  </w:num>
  <w:num w:numId="25">
    <w:abstractNumId w:val="12"/>
  </w:num>
  <w:num w:numId="26">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1A58"/>
    <w:rsid w:val="0000714A"/>
    <w:rsid w:val="000079C8"/>
    <w:rsid w:val="000112E7"/>
    <w:rsid w:val="00012135"/>
    <w:rsid w:val="0001676F"/>
    <w:rsid w:val="00017FAD"/>
    <w:rsid w:val="00021A31"/>
    <w:rsid w:val="00022CDA"/>
    <w:rsid w:val="000257A8"/>
    <w:rsid w:val="000267E6"/>
    <w:rsid w:val="00027065"/>
    <w:rsid w:val="00027BCA"/>
    <w:rsid w:val="0003171D"/>
    <w:rsid w:val="00031C1D"/>
    <w:rsid w:val="000345FC"/>
    <w:rsid w:val="00034782"/>
    <w:rsid w:val="000421B0"/>
    <w:rsid w:val="00042529"/>
    <w:rsid w:val="000427CB"/>
    <w:rsid w:val="00043581"/>
    <w:rsid w:val="00044804"/>
    <w:rsid w:val="00044AA1"/>
    <w:rsid w:val="0004532E"/>
    <w:rsid w:val="000457A1"/>
    <w:rsid w:val="00045B71"/>
    <w:rsid w:val="000474D1"/>
    <w:rsid w:val="00050001"/>
    <w:rsid w:val="00050E70"/>
    <w:rsid w:val="000514C1"/>
    <w:rsid w:val="00052041"/>
    <w:rsid w:val="0005326A"/>
    <w:rsid w:val="00053BDC"/>
    <w:rsid w:val="00055CE3"/>
    <w:rsid w:val="00057D0E"/>
    <w:rsid w:val="0006266D"/>
    <w:rsid w:val="00062830"/>
    <w:rsid w:val="00062D38"/>
    <w:rsid w:val="00064ADD"/>
    <w:rsid w:val="00065506"/>
    <w:rsid w:val="000664F1"/>
    <w:rsid w:val="000666F4"/>
    <w:rsid w:val="0006708E"/>
    <w:rsid w:val="00072311"/>
    <w:rsid w:val="000727BD"/>
    <w:rsid w:val="000731DC"/>
    <w:rsid w:val="0007382E"/>
    <w:rsid w:val="00073B10"/>
    <w:rsid w:val="00075965"/>
    <w:rsid w:val="000766E1"/>
    <w:rsid w:val="00077FF6"/>
    <w:rsid w:val="00080D82"/>
    <w:rsid w:val="00081692"/>
    <w:rsid w:val="00082B94"/>
    <w:rsid w:val="00082C46"/>
    <w:rsid w:val="000852F7"/>
    <w:rsid w:val="000856DB"/>
    <w:rsid w:val="00087548"/>
    <w:rsid w:val="00091357"/>
    <w:rsid w:val="000930FB"/>
    <w:rsid w:val="00093198"/>
    <w:rsid w:val="000935B5"/>
    <w:rsid w:val="00093E7E"/>
    <w:rsid w:val="000A1830"/>
    <w:rsid w:val="000A3B8A"/>
    <w:rsid w:val="000A4121"/>
    <w:rsid w:val="000A4AA3"/>
    <w:rsid w:val="000A550E"/>
    <w:rsid w:val="000A7672"/>
    <w:rsid w:val="000A7D67"/>
    <w:rsid w:val="000B1A55"/>
    <w:rsid w:val="000B20BB"/>
    <w:rsid w:val="000B23C6"/>
    <w:rsid w:val="000B2EF6"/>
    <w:rsid w:val="000B2FA6"/>
    <w:rsid w:val="000B4AA0"/>
    <w:rsid w:val="000B5F05"/>
    <w:rsid w:val="000C092B"/>
    <w:rsid w:val="000C12BA"/>
    <w:rsid w:val="000C38C3"/>
    <w:rsid w:val="000C49E6"/>
    <w:rsid w:val="000C5077"/>
    <w:rsid w:val="000C5557"/>
    <w:rsid w:val="000C6FE8"/>
    <w:rsid w:val="000D09FD"/>
    <w:rsid w:val="000D44FB"/>
    <w:rsid w:val="000D4EB3"/>
    <w:rsid w:val="000D574B"/>
    <w:rsid w:val="000D6CFC"/>
    <w:rsid w:val="000D7419"/>
    <w:rsid w:val="000E1063"/>
    <w:rsid w:val="000E537B"/>
    <w:rsid w:val="000E5678"/>
    <w:rsid w:val="000E57D0"/>
    <w:rsid w:val="000E6DD7"/>
    <w:rsid w:val="000E7230"/>
    <w:rsid w:val="000E7858"/>
    <w:rsid w:val="000F1185"/>
    <w:rsid w:val="000F5C55"/>
    <w:rsid w:val="000F6065"/>
    <w:rsid w:val="00104D33"/>
    <w:rsid w:val="00107185"/>
    <w:rsid w:val="00107927"/>
    <w:rsid w:val="00107D7E"/>
    <w:rsid w:val="00110E26"/>
    <w:rsid w:val="00111321"/>
    <w:rsid w:val="001161B4"/>
    <w:rsid w:val="00117151"/>
    <w:rsid w:val="00117BD6"/>
    <w:rsid w:val="00120319"/>
    <w:rsid w:val="001206C2"/>
    <w:rsid w:val="00121978"/>
    <w:rsid w:val="00123422"/>
    <w:rsid w:val="00124B6A"/>
    <w:rsid w:val="00124B8B"/>
    <w:rsid w:val="0013778E"/>
    <w:rsid w:val="0014083D"/>
    <w:rsid w:val="00141451"/>
    <w:rsid w:val="00144F96"/>
    <w:rsid w:val="001468C9"/>
    <w:rsid w:val="00150936"/>
    <w:rsid w:val="00151EAC"/>
    <w:rsid w:val="00153528"/>
    <w:rsid w:val="00154E68"/>
    <w:rsid w:val="00154FC3"/>
    <w:rsid w:val="00156065"/>
    <w:rsid w:val="0016175F"/>
    <w:rsid w:val="00162548"/>
    <w:rsid w:val="00163988"/>
    <w:rsid w:val="00164A66"/>
    <w:rsid w:val="00165AC9"/>
    <w:rsid w:val="00167449"/>
    <w:rsid w:val="00171BD2"/>
    <w:rsid w:val="00172183"/>
    <w:rsid w:val="001751AB"/>
    <w:rsid w:val="00175630"/>
    <w:rsid w:val="001757BD"/>
    <w:rsid w:val="00175A3F"/>
    <w:rsid w:val="00176D31"/>
    <w:rsid w:val="001802BC"/>
    <w:rsid w:val="00180870"/>
    <w:rsid w:val="00180E09"/>
    <w:rsid w:val="00183D4C"/>
    <w:rsid w:val="00183F6D"/>
    <w:rsid w:val="0018670E"/>
    <w:rsid w:val="00187D88"/>
    <w:rsid w:val="00187E7C"/>
    <w:rsid w:val="001912F0"/>
    <w:rsid w:val="00192080"/>
    <w:rsid w:val="00192320"/>
    <w:rsid w:val="00195077"/>
    <w:rsid w:val="001A08AA"/>
    <w:rsid w:val="001A0E99"/>
    <w:rsid w:val="001A2C5D"/>
    <w:rsid w:val="001A3A72"/>
    <w:rsid w:val="001B08E2"/>
    <w:rsid w:val="001B5578"/>
    <w:rsid w:val="001B7539"/>
    <w:rsid w:val="001B77CC"/>
    <w:rsid w:val="001B7FAB"/>
    <w:rsid w:val="001C0E8A"/>
    <w:rsid w:val="001C0F12"/>
    <w:rsid w:val="001C1409"/>
    <w:rsid w:val="001C1AD7"/>
    <w:rsid w:val="001C2019"/>
    <w:rsid w:val="001C2478"/>
    <w:rsid w:val="001C2AE6"/>
    <w:rsid w:val="001C38D4"/>
    <w:rsid w:val="001C4A89"/>
    <w:rsid w:val="001C4F2C"/>
    <w:rsid w:val="001C6177"/>
    <w:rsid w:val="001D0363"/>
    <w:rsid w:val="001D2463"/>
    <w:rsid w:val="001D2619"/>
    <w:rsid w:val="001D3604"/>
    <w:rsid w:val="001D6F25"/>
    <w:rsid w:val="001D7794"/>
    <w:rsid w:val="001D7D94"/>
    <w:rsid w:val="001E0169"/>
    <w:rsid w:val="001E0609"/>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4196"/>
    <w:rsid w:val="002061F3"/>
    <w:rsid w:val="00206818"/>
    <w:rsid w:val="0021261B"/>
    <w:rsid w:val="002138EA"/>
    <w:rsid w:val="00213F84"/>
    <w:rsid w:val="00214FBD"/>
    <w:rsid w:val="002154B0"/>
    <w:rsid w:val="00222368"/>
    <w:rsid w:val="00222897"/>
    <w:rsid w:val="00222B0C"/>
    <w:rsid w:val="00223040"/>
    <w:rsid w:val="002258E1"/>
    <w:rsid w:val="002260EA"/>
    <w:rsid w:val="002271B9"/>
    <w:rsid w:val="00227774"/>
    <w:rsid w:val="00233480"/>
    <w:rsid w:val="00235394"/>
    <w:rsid w:val="00235577"/>
    <w:rsid w:val="00235795"/>
    <w:rsid w:val="00235886"/>
    <w:rsid w:val="00236FE4"/>
    <w:rsid w:val="00237C9A"/>
    <w:rsid w:val="00242335"/>
    <w:rsid w:val="00242E1C"/>
    <w:rsid w:val="002435CA"/>
    <w:rsid w:val="0024469F"/>
    <w:rsid w:val="002537BC"/>
    <w:rsid w:val="00255C58"/>
    <w:rsid w:val="0025600C"/>
    <w:rsid w:val="0025603D"/>
    <w:rsid w:val="00260EC7"/>
    <w:rsid w:val="00261124"/>
    <w:rsid w:val="00261539"/>
    <w:rsid w:val="0026179F"/>
    <w:rsid w:val="00261921"/>
    <w:rsid w:val="00265AF0"/>
    <w:rsid w:val="002666AE"/>
    <w:rsid w:val="0026752A"/>
    <w:rsid w:val="0027466D"/>
    <w:rsid w:val="00274E1A"/>
    <w:rsid w:val="00274E89"/>
    <w:rsid w:val="002769E3"/>
    <w:rsid w:val="00276B44"/>
    <w:rsid w:val="002775B1"/>
    <w:rsid w:val="002775B9"/>
    <w:rsid w:val="002811C4"/>
    <w:rsid w:val="00282213"/>
    <w:rsid w:val="00283C9E"/>
    <w:rsid w:val="00284016"/>
    <w:rsid w:val="002845AD"/>
    <w:rsid w:val="00284D78"/>
    <w:rsid w:val="002858BF"/>
    <w:rsid w:val="00285E49"/>
    <w:rsid w:val="00286AE0"/>
    <w:rsid w:val="00286CBA"/>
    <w:rsid w:val="00290518"/>
    <w:rsid w:val="002939AF"/>
    <w:rsid w:val="00294491"/>
    <w:rsid w:val="00294BDE"/>
    <w:rsid w:val="00295AE7"/>
    <w:rsid w:val="002A0CED"/>
    <w:rsid w:val="002A1534"/>
    <w:rsid w:val="002A167C"/>
    <w:rsid w:val="002A23CA"/>
    <w:rsid w:val="002A42B3"/>
    <w:rsid w:val="002A4CD0"/>
    <w:rsid w:val="002A57A8"/>
    <w:rsid w:val="002A7DA6"/>
    <w:rsid w:val="002B1DF7"/>
    <w:rsid w:val="002B335F"/>
    <w:rsid w:val="002B516C"/>
    <w:rsid w:val="002B60C1"/>
    <w:rsid w:val="002B6EF0"/>
    <w:rsid w:val="002C0196"/>
    <w:rsid w:val="002C20F1"/>
    <w:rsid w:val="002C2665"/>
    <w:rsid w:val="002C2DE7"/>
    <w:rsid w:val="002C37AA"/>
    <w:rsid w:val="002C4496"/>
    <w:rsid w:val="002C4ACA"/>
    <w:rsid w:val="002C4B52"/>
    <w:rsid w:val="002C5B37"/>
    <w:rsid w:val="002C6090"/>
    <w:rsid w:val="002D03E5"/>
    <w:rsid w:val="002D0F6D"/>
    <w:rsid w:val="002D24EA"/>
    <w:rsid w:val="002D36EB"/>
    <w:rsid w:val="002D4695"/>
    <w:rsid w:val="002D484C"/>
    <w:rsid w:val="002D6BDF"/>
    <w:rsid w:val="002E1B27"/>
    <w:rsid w:val="002E1C02"/>
    <w:rsid w:val="002E2CE9"/>
    <w:rsid w:val="002E3BF7"/>
    <w:rsid w:val="002E403E"/>
    <w:rsid w:val="002F158C"/>
    <w:rsid w:val="002F15D2"/>
    <w:rsid w:val="002F4093"/>
    <w:rsid w:val="002F5636"/>
    <w:rsid w:val="002F563E"/>
    <w:rsid w:val="002F62DF"/>
    <w:rsid w:val="002F7E04"/>
    <w:rsid w:val="003022A5"/>
    <w:rsid w:val="00306F77"/>
    <w:rsid w:val="003121B2"/>
    <w:rsid w:val="00312479"/>
    <w:rsid w:val="00313AB5"/>
    <w:rsid w:val="00315867"/>
    <w:rsid w:val="00316F03"/>
    <w:rsid w:val="00317EFD"/>
    <w:rsid w:val="00322495"/>
    <w:rsid w:val="00322BB7"/>
    <w:rsid w:val="00325296"/>
    <w:rsid w:val="003260D7"/>
    <w:rsid w:val="003268B6"/>
    <w:rsid w:val="00330FDF"/>
    <w:rsid w:val="00336697"/>
    <w:rsid w:val="0033699C"/>
    <w:rsid w:val="00336E83"/>
    <w:rsid w:val="00337A39"/>
    <w:rsid w:val="00337F6D"/>
    <w:rsid w:val="003402F9"/>
    <w:rsid w:val="00342568"/>
    <w:rsid w:val="00342FA0"/>
    <w:rsid w:val="00343782"/>
    <w:rsid w:val="00344CA9"/>
    <w:rsid w:val="0035098D"/>
    <w:rsid w:val="003537A7"/>
    <w:rsid w:val="00355873"/>
    <w:rsid w:val="0035660F"/>
    <w:rsid w:val="00357870"/>
    <w:rsid w:val="00360AA6"/>
    <w:rsid w:val="00360E2B"/>
    <w:rsid w:val="00361E46"/>
    <w:rsid w:val="003628B9"/>
    <w:rsid w:val="00362D8F"/>
    <w:rsid w:val="00363098"/>
    <w:rsid w:val="00363726"/>
    <w:rsid w:val="00363917"/>
    <w:rsid w:val="003660A0"/>
    <w:rsid w:val="00366738"/>
    <w:rsid w:val="003676C7"/>
    <w:rsid w:val="00367724"/>
    <w:rsid w:val="0037119B"/>
    <w:rsid w:val="00371C72"/>
    <w:rsid w:val="003770F6"/>
    <w:rsid w:val="00383E37"/>
    <w:rsid w:val="00384047"/>
    <w:rsid w:val="00384404"/>
    <w:rsid w:val="00387293"/>
    <w:rsid w:val="00387EB6"/>
    <w:rsid w:val="00393042"/>
    <w:rsid w:val="003943D7"/>
    <w:rsid w:val="00394AD5"/>
    <w:rsid w:val="0039555A"/>
    <w:rsid w:val="0039642D"/>
    <w:rsid w:val="00396CB3"/>
    <w:rsid w:val="003973C0"/>
    <w:rsid w:val="00397A0B"/>
    <w:rsid w:val="003A2E40"/>
    <w:rsid w:val="003A3362"/>
    <w:rsid w:val="003A526F"/>
    <w:rsid w:val="003A632E"/>
    <w:rsid w:val="003B0158"/>
    <w:rsid w:val="003B0563"/>
    <w:rsid w:val="003B0F0E"/>
    <w:rsid w:val="003B2E42"/>
    <w:rsid w:val="003B4A36"/>
    <w:rsid w:val="003B56DB"/>
    <w:rsid w:val="003B755E"/>
    <w:rsid w:val="003C228E"/>
    <w:rsid w:val="003C2F58"/>
    <w:rsid w:val="003C3063"/>
    <w:rsid w:val="003C3254"/>
    <w:rsid w:val="003C50CB"/>
    <w:rsid w:val="003C51E7"/>
    <w:rsid w:val="003C6893"/>
    <w:rsid w:val="003D04CE"/>
    <w:rsid w:val="003D1EFD"/>
    <w:rsid w:val="003D28BF"/>
    <w:rsid w:val="003D4215"/>
    <w:rsid w:val="003D7719"/>
    <w:rsid w:val="003E40EE"/>
    <w:rsid w:val="003E7F34"/>
    <w:rsid w:val="003F05E1"/>
    <w:rsid w:val="003F1C1B"/>
    <w:rsid w:val="003F1F8E"/>
    <w:rsid w:val="003F2210"/>
    <w:rsid w:val="003F34F5"/>
    <w:rsid w:val="003F4CDA"/>
    <w:rsid w:val="003F5BAB"/>
    <w:rsid w:val="003F6BC8"/>
    <w:rsid w:val="00400196"/>
    <w:rsid w:val="00401144"/>
    <w:rsid w:val="004012BE"/>
    <w:rsid w:val="004014EB"/>
    <w:rsid w:val="004047F0"/>
    <w:rsid w:val="00405536"/>
    <w:rsid w:val="00407661"/>
    <w:rsid w:val="00410314"/>
    <w:rsid w:val="00411BDE"/>
    <w:rsid w:val="00412063"/>
    <w:rsid w:val="0041266F"/>
    <w:rsid w:val="00412EB1"/>
    <w:rsid w:val="004135BD"/>
    <w:rsid w:val="00413DDE"/>
    <w:rsid w:val="00414118"/>
    <w:rsid w:val="00414CEF"/>
    <w:rsid w:val="00415814"/>
    <w:rsid w:val="00416084"/>
    <w:rsid w:val="004165D3"/>
    <w:rsid w:val="00420A79"/>
    <w:rsid w:val="00424BF3"/>
    <w:rsid w:val="00424F8C"/>
    <w:rsid w:val="004258A1"/>
    <w:rsid w:val="004268C6"/>
    <w:rsid w:val="004271BA"/>
    <w:rsid w:val="004277BA"/>
    <w:rsid w:val="00427875"/>
    <w:rsid w:val="00432574"/>
    <w:rsid w:val="00434DC1"/>
    <w:rsid w:val="004350F4"/>
    <w:rsid w:val="004358EC"/>
    <w:rsid w:val="00440154"/>
    <w:rsid w:val="00440571"/>
    <w:rsid w:val="00440855"/>
    <w:rsid w:val="004412A0"/>
    <w:rsid w:val="00443CB6"/>
    <w:rsid w:val="0044410F"/>
    <w:rsid w:val="00447F22"/>
    <w:rsid w:val="00450DBF"/>
    <w:rsid w:val="00450F27"/>
    <w:rsid w:val="004510E5"/>
    <w:rsid w:val="0045205C"/>
    <w:rsid w:val="004550D4"/>
    <w:rsid w:val="00455F3C"/>
    <w:rsid w:val="00456A75"/>
    <w:rsid w:val="00457A14"/>
    <w:rsid w:val="00461E39"/>
    <w:rsid w:val="00462D3A"/>
    <w:rsid w:val="00462EB1"/>
    <w:rsid w:val="00463521"/>
    <w:rsid w:val="00471125"/>
    <w:rsid w:val="0047148F"/>
    <w:rsid w:val="0047437A"/>
    <w:rsid w:val="0047527C"/>
    <w:rsid w:val="0047577E"/>
    <w:rsid w:val="004761E6"/>
    <w:rsid w:val="0048081B"/>
    <w:rsid w:val="00480E42"/>
    <w:rsid w:val="00480E66"/>
    <w:rsid w:val="00481343"/>
    <w:rsid w:val="00482DF1"/>
    <w:rsid w:val="004835F0"/>
    <w:rsid w:val="00483D2B"/>
    <w:rsid w:val="00484ACE"/>
    <w:rsid w:val="00484E14"/>
    <w:rsid w:val="0048543E"/>
    <w:rsid w:val="0048577D"/>
    <w:rsid w:val="004858E4"/>
    <w:rsid w:val="004868C1"/>
    <w:rsid w:val="0048750F"/>
    <w:rsid w:val="00490976"/>
    <w:rsid w:val="00491B5A"/>
    <w:rsid w:val="00491B9B"/>
    <w:rsid w:val="0049236F"/>
    <w:rsid w:val="00495962"/>
    <w:rsid w:val="00495F7A"/>
    <w:rsid w:val="004974B3"/>
    <w:rsid w:val="004A14DB"/>
    <w:rsid w:val="004A3154"/>
    <w:rsid w:val="004A33E2"/>
    <w:rsid w:val="004A495F"/>
    <w:rsid w:val="004A4AC6"/>
    <w:rsid w:val="004B0F3F"/>
    <w:rsid w:val="004B121C"/>
    <w:rsid w:val="004B150B"/>
    <w:rsid w:val="004B167E"/>
    <w:rsid w:val="004B1C33"/>
    <w:rsid w:val="004B4F27"/>
    <w:rsid w:val="004B5C1C"/>
    <w:rsid w:val="004B6772"/>
    <w:rsid w:val="004B6B0F"/>
    <w:rsid w:val="004C3E12"/>
    <w:rsid w:val="004C6C93"/>
    <w:rsid w:val="004C6E93"/>
    <w:rsid w:val="004D1273"/>
    <w:rsid w:val="004D1B27"/>
    <w:rsid w:val="004D2FEB"/>
    <w:rsid w:val="004D41C6"/>
    <w:rsid w:val="004D4A70"/>
    <w:rsid w:val="004D4B88"/>
    <w:rsid w:val="004D507A"/>
    <w:rsid w:val="004D6475"/>
    <w:rsid w:val="004E15FF"/>
    <w:rsid w:val="004E2659"/>
    <w:rsid w:val="004E3091"/>
    <w:rsid w:val="004E39EE"/>
    <w:rsid w:val="004E56E0"/>
    <w:rsid w:val="004E7329"/>
    <w:rsid w:val="004E7DB0"/>
    <w:rsid w:val="004F131F"/>
    <w:rsid w:val="004F1A51"/>
    <w:rsid w:val="004F2CB0"/>
    <w:rsid w:val="004F7019"/>
    <w:rsid w:val="00500826"/>
    <w:rsid w:val="00500F57"/>
    <w:rsid w:val="005017F7"/>
    <w:rsid w:val="00501FA7"/>
    <w:rsid w:val="00502D6A"/>
    <w:rsid w:val="005033E0"/>
    <w:rsid w:val="005034DC"/>
    <w:rsid w:val="005049B0"/>
    <w:rsid w:val="00505BFA"/>
    <w:rsid w:val="00506CD1"/>
    <w:rsid w:val="00506E14"/>
    <w:rsid w:val="005071B4"/>
    <w:rsid w:val="0050727D"/>
    <w:rsid w:val="00507687"/>
    <w:rsid w:val="00511593"/>
    <w:rsid w:val="005117A9"/>
    <w:rsid w:val="00511CFE"/>
    <w:rsid w:val="00511F57"/>
    <w:rsid w:val="00513F6E"/>
    <w:rsid w:val="00515167"/>
    <w:rsid w:val="00515810"/>
    <w:rsid w:val="00515CBE"/>
    <w:rsid w:val="00515E2B"/>
    <w:rsid w:val="00520303"/>
    <w:rsid w:val="00520EEE"/>
    <w:rsid w:val="00522A7E"/>
    <w:rsid w:val="00522F20"/>
    <w:rsid w:val="005235BA"/>
    <w:rsid w:val="00525F61"/>
    <w:rsid w:val="0052683C"/>
    <w:rsid w:val="0052684C"/>
    <w:rsid w:val="00527533"/>
    <w:rsid w:val="005308DB"/>
    <w:rsid w:val="00530914"/>
    <w:rsid w:val="00530A2E"/>
    <w:rsid w:val="00530BAA"/>
    <w:rsid w:val="00530FBE"/>
    <w:rsid w:val="005339DB"/>
    <w:rsid w:val="00534C89"/>
    <w:rsid w:val="005352D2"/>
    <w:rsid w:val="00536390"/>
    <w:rsid w:val="00537FDE"/>
    <w:rsid w:val="0054029F"/>
    <w:rsid w:val="00540DDB"/>
    <w:rsid w:val="005414F3"/>
    <w:rsid w:val="00541573"/>
    <w:rsid w:val="0054348A"/>
    <w:rsid w:val="005519C4"/>
    <w:rsid w:val="0055209C"/>
    <w:rsid w:val="00555C1F"/>
    <w:rsid w:val="00556C1F"/>
    <w:rsid w:val="00556DD8"/>
    <w:rsid w:val="0056019D"/>
    <w:rsid w:val="00561423"/>
    <w:rsid w:val="00561A40"/>
    <w:rsid w:val="00561D51"/>
    <w:rsid w:val="0056343A"/>
    <w:rsid w:val="00565887"/>
    <w:rsid w:val="00565A7B"/>
    <w:rsid w:val="0056672A"/>
    <w:rsid w:val="00566F8C"/>
    <w:rsid w:val="00580FF5"/>
    <w:rsid w:val="005820A5"/>
    <w:rsid w:val="0058318D"/>
    <w:rsid w:val="0058519C"/>
    <w:rsid w:val="00586BE9"/>
    <w:rsid w:val="00587B86"/>
    <w:rsid w:val="005908E6"/>
    <w:rsid w:val="00590F74"/>
    <w:rsid w:val="00593393"/>
    <w:rsid w:val="005956EE"/>
    <w:rsid w:val="00597C97"/>
    <w:rsid w:val="005A083E"/>
    <w:rsid w:val="005A0ACD"/>
    <w:rsid w:val="005A0FA6"/>
    <w:rsid w:val="005A4958"/>
    <w:rsid w:val="005A75A4"/>
    <w:rsid w:val="005A7E8A"/>
    <w:rsid w:val="005B059D"/>
    <w:rsid w:val="005B0B25"/>
    <w:rsid w:val="005B5DA4"/>
    <w:rsid w:val="005C1EA6"/>
    <w:rsid w:val="005C61D3"/>
    <w:rsid w:val="005C6C5F"/>
    <w:rsid w:val="005D0B99"/>
    <w:rsid w:val="005D26B6"/>
    <w:rsid w:val="005D308E"/>
    <w:rsid w:val="005D3A48"/>
    <w:rsid w:val="005D7AF8"/>
    <w:rsid w:val="005D7D2C"/>
    <w:rsid w:val="005D7D62"/>
    <w:rsid w:val="005E34A6"/>
    <w:rsid w:val="005E463A"/>
    <w:rsid w:val="005E4845"/>
    <w:rsid w:val="005E4FC2"/>
    <w:rsid w:val="005E5AC1"/>
    <w:rsid w:val="005E7319"/>
    <w:rsid w:val="005E7F65"/>
    <w:rsid w:val="005F1617"/>
    <w:rsid w:val="005F1B90"/>
    <w:rsid w:val="005F2145"/>
    <w:rsid w:val="005F5F85"/>
    <w:rsid w:val="005F7E84"/>
    <w:rsid w:val="006016E1"/>
    <w:rsid w:val="00602BA5"/>
    <w:rsid w:val="00602D27"/>
    <w:rsid w:val="00603CAF"/>
    <w:rsid w:val="0060732B"/>
    <w:rsid w:val="006073A4"/>
    <w:rsid w:val="00607FC1"/>
    <w:rsid w:val="00610FC0"/>
    <w:rsid w:val="00611A28"/>
    <w:rsid w:val="00613753"/>
    <w:rsid w:val="006144A1"/>
    <w:rsid w:val="00615574"/>
    <w:rsid w:val="00616096"/>
    <w:rsid w:val="006160A2"/>
    <w:rsid w:val="00616567"/>
    <w:rsid w:val="00617804"/>
    <w:rsid w:val="00620F25"/>
    <w:rsid w:val="006219C5"/>
    <w:rsid w:val="006232A0"/>
    <w:rsid w:val="00623946"/>
    <w:rsid w:val="00624593"/>
    <w:rsid w:val="00625408"/>
    <w:rsid w:val="00627FFD"/>
    <w:rsid w:val="006302AA"/>
    <w:rsid w:val="00630681"/>
    <w:rsid w:val="0063333C"/>
    <w:rsid w:val="006337A2"/>
    <w:rsid w:val="0063566E"/>
    <w:rsid w:val="006356C1"/>
    <w:rsid w:val="006363BD"/>
    <w:rsid w:val="0063662E"/>
    <w:rsid w:val="00636D21"/>
    <w:rsid w:val="00637AE3"/>
    <w:rsid w:val="00640215"/>
    <w:rsid w:val="00640DEC"/>
    <w:rsid w:val="006412DC"/>
    <w:rsid w:val="00641457"/>
    <w:rsid w:val="00642BC6"/>
    <w:rsid w:val="00644790"/>
    <w:rsid w:val="00644AE1"/>
    <w:rsid w:val="0064578D"/>
    <w:rsid w:val="00646149"/>
    <w:rsid w:val="00647AED"/>
    <w:rsid w:val="006501AF"/>
    <w:rsid w:val="00650A41"/>
    <w:rsid w:val="00650AE6"/>
    <w:rsid w:val="00650DDE"/>
    <w:rsid w:val="00650F41"/>
    <w:rsid w:val="00652C7C"/>
    <w:rsid w:val="00654CDB"/>
    <w:rsid w:val="0065546A"/>
    <w:rsid w:val="00655BAC"/>
    <w:rsid w:val="00663721"/>
    <w:rsid w:val="00666F36"/>
    <w:rsid w:val="00670977"/>
    <w:rsid w:val="00672307"/>
    <w:rsid w:val="00676195"/>
    <w:rsid w:val="006778D3"/>
    <w:rsid w:val="006808C6"/>
    <w:rsid w:val="00681E42"/>
    <w:rsid w:val="00682668"/>
    <w:rsid w:val="00683435"/>
    <w:rsid w:val="00683994"/>
    <w:rsid w:val="006850A5"/>
    <w:rsid w:val="00685BAC"/>
    <w:rsid w:val="00690D92"/>
    <w:rsid w:val="00691F2D"/>
    <w:rsid w:val="00692A68"/>
    <w:rsid w:val="0069322C"/>
    <w:rsid w:val="00695D85"/>
    <w:rsid w:val="00695F37"/>
    <w:rsid w:val="00696C00"/>
    <w:rsid w:val="00697C2B"/>
    <w:rsid w:val="00697F99"/>
    <w:rsid w:val="006A0768"/>
    <w:rsid w:val="006A07A9"/>
    <w:rsid w:val="006A30A2"/>
    <w:rsid w:val="006A4D1A"/>
    <w:rsid w:val="006A64C3"/>
    <w:rsid w:val="006A6D23"/>
    <w:rsid w:val="006B11ED"/>
    <w:rsid w:val="006B25DE"/>
    <w:rsid w:val="006B3107"/>
    <w:rsid w:val="006B7587"/>
    <w:rsid w:val="006C09FC"/>
    <w:rsid w:val="006C1138"/>
    <w:rsid w:val="006C1C3B"/>
    <w:rsid w:val="006C2025"/>
    <w:rsid w:val="006C4E43"/>
    <w:rsid w:val="006C513A"/>
    <w:rsid w:val="006C643E"/>
    <w:rsid w:val="006C6CE9"/>
    <w:rsid w:val="006D0BC8"/>
    <w:rsid w:val="006D28A4"/>
    <w:rsid w:val="006D3671"/>
    <w:rsid w:val="006D45C5"/>
    <w:rsid w:val="006D5189"/>
    <w:rsid w:val="006D69FF"/>
    <w:rsid w:val="006E0A73"/>
    <w:rsid w:val="006E0FEE"/>
    <w:rsid w:val="006E4CE5"/>
    <w:rsid w:val="006E6C11"/>
    <w:rsid w:val="006E75D6"/>
    <w:rsid w:val="006F0A83"/>
    <w:rsid w:val="006F3074"/>
    <w:rsid w:val="006F7C0C"/>
    <w:rsid w:val="006F7EA3"/>
    <w:rsid w:val="00700755"/>
    <w:rsid w:val="0070129C"/>
    <w:rsid w:val="00701F0B"/>
    <w:rsid w:val="0070646B"/>
    <w:rsid w:val="00710042"/>
    <w:rsid w:val="00711686"/>
    <w:rsid w:val="007130A2"/>
    <w:rsid w:val="00715463"/>
    <w:rsid w:val="00720E93"/>
    <w:rsid w:val="0072349D"/>
    <w:rsid w:val="00730655"/>
    <w:rsid w:val="0073155A"/>
    <w:rsid w:val="00731D77"/>
    <w:rsid w:val="00732360"/>
    <w:rsid w:val="0073390A"/>
    <w:rsid w:val="00734927"/>
    <w:rsid w:val="00734E64"/>
    <w:rsid w:val="007365C1"/>
    <w:rsid w:val="00736B37"/>
    <w:rsid w:val="00737217"/>
    <w:rsid w:val="00741EB7"/>
    <w:rsid w:val="00750C84"/>
    <w:rsid w:val="007520B4"/>
    <w:rsid w:val="007529AF"/>
    <w:rsid w:val="00753666"/>
    <w:rsid w:val="00754AF3"/>
    <w:rsid w:val="0076471A"/>
    <w:rsid w:val="007655D5"/>
    <w:rsid w:val="0076560B"/>
    <w:rsid w:val="00766874"/>
    <w:rsid w:val="00771A51"/>
    <w:rsid w:val="00773161"/>
    <w:rsid w:val="007753FC"/>
    <w:rsid w:val="007763C1"/>
    <w:rsid w:val="00777E82"/>
    <w:rsid w:val="00777EAF"/>
    <w:rsid w:val="00780323"/>
    <w:rsid w:val="00781359"/>
    <w:rsid w:val="007846CD"/>
    <w:rsid w:val="00793991"/>
    <w:rsid w:val="00793CE3"/>
    <w:rsid w:val="007945DE"/>
    <w:rsid w:val="00794CE6"/>
    <w:rsid w:val="0079594F"/>
    <w:rsid w:val="00797E1C"/>
    <w:rsid w:val="00797E46"/>
    <w:rsid w:val="007A1EAA"/>
    <w:rsid w:val="007A2DE1"/>
    <w:rsid w:val="007A3122"/>
    <w:rsid w:val="007A5162"/>
    <w:rsid w:val="007A5A8A"/>
    <w:rsid w:val="007A79FD"/>
    <w:rsid w:val="007A7AE4"/>
    <w:rsid w:val="007B0B9D"/>
    <w:rsid w:val="007B5069"/>
    <w:rsid w:val="007B5A43"/>
    <w:rsid w:val="007B6F3F"/>
    <w:rsid w:val="007B709B"/>
    <w:rsid w:val="007C1343"/>
    <w:rsid w:val="007C38F4"/>
    <w:rsid w:val="007C420E"/>
    <w:rsid w:val="007C5377"/>
    <w:rsid w:val="007C5EF1"/>
    <w:rsid w:val="007C7BF5"/>
    <w:rsid w:val="007D0D4B"/>
    <w:rsid w:val="007D310F"/>
    <w:rsid w:val="007D3556"/>
    <w:rsid w:val="007D64F2"/>
    <w:rsid w:val="007D75E5"/>
    <w:rsid w:val="007D763F"/>
    <w:rsid w:val="007D773E"/>
    <w:rsid w:val="007E0086"/>
    <w:rsid w:val="007E066E"/>
    <w:rsid w:val="007E1356"/>
    <w:rsid w:val="007E1663"/>
    <w:rsid w:val="007E20FC"/>
    <w:rsid w:val="007E5A2A"/>
    <w:rsid w:val="007E6FDA"/>
    <w:rsid w:val="007E7062"/>
    <w:rsid w:val="007E76D1"/>
    <w:rsid w:val="007E76F6"/>
    <w:rsid w:val="007F0E1E"/>
    <w:rsid w:val="007F29A7"/>
    <w:rsid w:val="007F2D5E"/>
    <w:rsid w:val="007F2E1D"/>
    <w:rsid w:val="007F3849"/>
    <w:rsid w:val="007F3AC9"/>
    <w:rsid w:val="00800056"/>
    <w:rsid w:val="00800BA3"/>
    <w:rsid w:val="00801026"/>
    <w:rsid w:val="008035E9"/>
    <w:rsid w:val="00807909"/>
    <w:rsid w:val="0081272E"/>
    <w:rsid w:val="00813396"/>
    <w:rsid w:val="00813630"/>
    <w:rsid w:val="0081435D"/>
    <w:rsid w:val="0081586A"/>
    <w:rsid w:val="00816078"/>
    <w:rsid w:val="008177E3"/>
    <w:rsid w:val="00817C9E"/>
    <w:rsid w:val="00823AA9"/>
    <w:rsid w:val="00823F3E"/>
    <w:rsid w:val="008255B9"/>
    <w:rsid w:val="0082582D"/>
    <w:rsid w:val="00825CD8"/>
    <w:rsid w:val="00826A49"/>
    <w:rsid w:val="00827324"/>
    <w:rsid w:val="008307AC"/>
    <w:rsid w:val="00834993"/>
    <w:rsid w:val="008353D9"/>
    <w:rsid w:val="00837AAE"/>
    <w:rsid w:val="00840141"/>
    <w:rsid w:val="008429AD"/>
    <w:rsid w:val="008429DB"/>
    <w:rsid w:val="00843370"/>
    <w:rsid w:val="00846870"/>
    <w:rsid w:val="00846D13"/>
    <w:rsid w:val="00850C75"/>
    <w:rsid w:val="00850E39"/>
    <w:rsid w:val="00853462"/>
    <w:rsid w:val="0085477A"/>
    <w:rsid w:val="0085513B"/>
    <w:rsid w:val="00855173"/>
    <w:rsid w:val="00855449"/>
    <w:rsid w:val="008557D9"/>
    <w:rsid w:val="00855BF7"/>
    <w:rsid w:val="00856206"/>
    <w:rsid w:val="00856214"/>
    <w:rsid w:val="0086005B"/>
    <w:rsid w:val="00860AE0"/>
    <w:rsid w:val="00862089"/>
    <w:rsid w:val="00864D55"/>
    <w:rsid w:val="00866D5B"/>
    <w:rsid w:val="00866FF5"/>
    <w:rsid w:val="00870A18"/>
    <w:rsid w:val="00870E58"/>
    <w:rsid w:val="008713D9"/>
    <w:rsid w:val="00873E1F"/>
    <w:rsid w:val="00874C16"/>
    <w:rsid w:val="00876867"/>
    <w:rsid w:val="00877375"/>
    <w:rsid w:val="00881A7D"/>
    <w:rsid w:val="00884C04"/>
    <w:rsid w:val="00886D1F"/>
    <w:rsid w:val="008871FF"/>
    <w:rsid w:val="008907AD"/>
    <w:rsid w:val="00891EE1"/>
    <w:rsid w:val="00893987"/>
    <w:rsid w:val="00895429"/>
    <w:rsid w:val="00895E86"/>
    <w:rsid w:val="008963EF"/>
    <w:rsid w:val="0089688E"/>
    <w:rsid w:val="008972A6"/>
    <w:rsid w:val="008A0702"/>
    <w:rsid w:val="008A186A"/>
    <w:rsid w:val="008A1FBE"/>
    <w:rsid w:val="008A51EF"/>
    <w:rsid w:val="008A55A4"/>
    <w:rsid w:val="008B1D8D"/>
    <w:rsid w:val="008B2FB2"/>
    <w:rsid w:val="008B5502"/>
    <w:rsid w:val="008B5AE7"/>
    <w:rsid w:val="008B6404"/>
    <w:rsid w:val="008B65D8"/>
    <w:rsid w:val="008B7A7A"/>
    <w:rsid w:val="008C2B13"/>
    <w:rsid w:val="008C60E9"/>
    <w:rsid w:val="008D1B7C"/>
    <w:rsid w:val="008D20D6"/>
    <w:rsid w:val="008D29C1"/>
    <w:rsid w:val="008D4138"/>
    <w:rsid w:val="008D6657"/>
    <w:rsid w:val="008D7175"/>
    <w:rsid w:val="008E1BFB"/>
    <w:rsid w:val="008E1F60"/>
    <w:rsid w:val="008E307E"/>
    <w:rsid w:val="008E6B37"/>
    <w:rsid w:val="008F1783"/>
    <w:rsid w:val="008F3001"/>
    <w:rsid w:val="008F6056"/>
    <w:rsid w:val="008F6F05"/>
    <w:rsid w:val="008F79B6"/>
    <w:rsid w:val="00902C07"/>
    <w:rsid w:val="00905495"/>
    <w:rsid w:val="00905804"/>
    <w:rsid w:val="009101E2"/>
    <w:rsid w:val="00911527"/>
    <w:rsid w:val="00915D73"/>
    <w:rsid w:val="00915DE0"/>
    <w:rsid w:val="00916077"/>
    <w:rsid w:val="00917066"/>
    <w:rsid w:val="009170A2"/>
    <w:rsid w:val="009208A6"/>
    <w:rsid w:val="009213D4"/>
    <w:rsid w:val="00924514"/>
    <w:rsid w:val="00924600"/>
    <w:rsid w:val="00924958"/>
    <w:rsid w:val="00927316"/>
    <w:rsid w:val="0093056C"/>
    <w:rsid w:val="00930C83"/>
    <w:rsid w:val="0093146E"/>
    <w:rsid w:val="00931F46"/>
    <w:rsid w:val="0093276D"/>
    <w:rsid w:val="00933D12"/>
    <w:rsid w:val="00937065"/>
    <w:rsid w:val="00940285"/>
    <w:rsid w:val="0094151D"/>
    <w:rsid w:val="009427AF"/>
    <w:rsid w:val="00947E7E"/>
    <w:rsid w:val="0095139A"/>
    <w:rsid w:val="00952AFC"/>
    <w:rsid w:val="00952E2B"/>
    <w:rsid w:val="00953E16"/>
    <w:rsid w:val="009542AC"/>
    <w:rsid w:val="00955528"/>
    <w:rsid w:val="00956817"/>
    <w:rsid w:val="009577B0"/>
    <w:rsid w:val="009618AB"/>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B4"/>
    <w:rsid w:val="009926C5"/>
    <w:rsid w:val="00992CFC"/>
    <w:rsid w:val="009932AC"/>
    <w:rsid w:val="00994351"/>
    <w:rsid w:val="009944C5"/>
    <w:rsid w:val="0099640F"/>
    <w:rsid w:val="00996A8F"/>
    <w:rsid w:val="009A1DBF"/>
    <w:rsid w:val="009A233C"/>
    <w:rsid w:val="009A314B"/>
    <w:rsid w:val="009A3C88"/>
    <w:rsid w:val="009A40D0"/>
    <w:rsid w:val="009A5261"/>
    <w:rsid w:val="009A68E6"/>
    <w:rsid w:val="009A7598"/>
    <w:rsid w:val="009A7D94"/>
    <w:rsid w:val="009B1DF8"/>
    <w:rsid w:val="009B3D20"/>
    <w:rsid w:val="009B4449"/>
    <w:rsid w:val="009B4571"/>
    <w:rsid w:val="009B5418"/>
    <w:rsid w:val="009B66BD"/>
    <w:rsid w:val="009B6AF3"/>
    <w:rsid w:val="009B74AC"/>
    <w:rsid w:val="009C0727"/>
    <w:rsid w:val="009C492F"/>
    <w:rsid w:val="009C4BCD"/>
    <w:rsid w:val="009C55DB"/>
    <w:rsid w:val="009C6BB1"/>
    <w:rsid w:val="009C6EEE"/>
    <w:rsid w:val="009D048A"/>
    <w:rsid w:val="009D06B2"/>
    <w:rsid w:val="009D2FF2"/>
    <w:rsid w:val="009D3226"/>
    <w:rsid w:val="009D3331"/>
    <w:rsid w:val="009D3385"/>
    <w:rsid w:val="009D6D1C"/>
    <w:rsid w:val="009D793C"/>
    <w:rsid w:val="009E0574"/>
    <w:rsid w:val="009E08F6"/>
    <w:rsid w:val="009E165B"/>
    <w:rsid w:val="009E16A9"/>
    <w:rsid w:val="009E23B7"/>
    <w:rsid w:val="009E3558"/>
    <w:rsid w:val="009E375F"/>
    <w:rsid w:val="009E389A"/>
    <w:rsid w:val="009E45F0"/>
    <w:rsid w:val="009E4F1D"/>
    <w:rsid w:val="009E5401"/>
    <w:rsid w:val="009E54C2"/>
    <w:rsid w:val="009E5839"/>
    <w:rsid w:val="009E5D43"/>
    <w:rsid w:val="009E65DE"/>
    <w:rsid w:val="009F2FA3"/>
    <w:rsid w:val="009F35C1"/>
    <w:rsid w:val="009F43A9"/>
    <w:rsid w:val="009F6C76"/>
    <w:rsid w:val="009F6F0B"/>
    <w:rsid w:val="00A06388"/>
    <w:rsid w:val="00A06553"/>
    <w:rsid w:val="00A0758F"/>
    <w:rsid w:val="00A105D6"/>
    <w:rsid w:val="00A119C6"/>
    <w:rsid w:val="00A1570A"/>
    <w:rsid w:val="00A211B4"/>
    <w:rsid w:val="00A2136B"/>
    <w:rsid w:val="00A22985"/>
    <w:rsid w:val="00A22E06"/>
    <w:rsid w:val="00A25758"/>
    <w:rsid w:val="00A26222"/>
    <w:rsid w:val="00A27454"/>
    <w:rsid w:val="00A3335C"/>
    <w:rsid w:val="00A33DDF"/>
    <w:rsid w:val="00A33F89"/>
    <w:rsid w:val="00A342D4"/>
    <w:rsid w:val="00A34547"/>
    <w:rsid w:val="00A36DF5"/>
    <w:rsid w:val="00A376B7"/>
    <w:rsid w:val="00A41BF5"/>
    <w:rsid w:val="00A42AA5"/>
    <w:rsid w:val="00A4347E"/>
    <w:rsid w:val="00A44778"/>
    <w:rsid w:val="00A469E7"/>
    <w:rsid w:val="00A5100E"/>
    <w:rsid w:val="00A5361A"/>
    <w:rsid w:val="00A53CAA"/>
    <w:rsid w:val="00A556DC"/>
    <w:rsid w:val="00A604A4"/>
    <w:rsid w:val="00A6112D"/>
    <w:rsid w:val="00A62B57"/>
    <w:rsid w:val="00A6361A"/>
    <w:rsid w:val="00A63971"/>
    <w:rsid w:val="00A63BE6"/>
    <w:rsid w:val="00A6605B"/>
    <w:rsid w:val="00A66ADC"/>
    <w:rsid w:val="00A66B3B"/>
    <w:rsid w:val="00A7147D"/>
    <w:rsid w:val="00A75146"/>
    <w:rsid w:val="00A77731"/>
    <w:rsid w:val="00A8159C"/>
    <w:rsid w:val="00A81B15"/>
    <w:rsid w:val="00A81D63"/>
    <w:rsid w:val="00A837FF"/>
    <w:rsid w:val="00A84B3F"/>
    <w:rsid w:val="00A84DC8"/>
    <w:rsid w:val="00A85489"/>
    <w:rsid w:val="00A85DBC"/>
    <w:rsid w:val="00A87FEB"/>
    <w:rsid w:val="00A92590"/>
    <w:rsid w:val="00A93F9F"/>
    <w:rsid w:val="00A9420E"/>
    <w:rsid w:val="00A9644F"/>
    <w:rsid w:val="00A97648"/>
    <w:rsid w:val="00AA1CFD"/>
    <w:rsid w:val="00AA2239"/>
    <w:rsid w:val="00AA33D2"/>
    <w:rsid w:val="00AA4301"/>
    <w:rsid w:val="00AB0357"/>
    <w:rsid w:val="00AB0C57"/>
    <w:rsid w:val="00AB1195"/>
    <w:rsid w:val="00AB2A6B"/>
    <w:rsid w:val="00AB2E7B"/>
    <w:rsid w:val="00AB4182"/>
    <w:rsid w:val="00AB53AE"/>
    <w:rsid w:val="00AB700E"/>
    <w:rsid w:val="00AC05F7"/>
    <w:rsid w:val="00AC0D7F"/>
    <w:rsid w:val="00AC1839"/>
    <w:rsid w:val="00AC207F"/>
    <w:rsid w:val="00AC27DB"/>
    <w:rsid w:val="00AC2F86"/>
    <w:rsid w:val="00AC39CB"/>
    <w:rsid w:val="00AC5153"/>
    <w:rsid w:val="00AC5786"/>
    <w:rsid w:val="00AC6D6B"/>
    <w:rsid w:val="00AC717A"/>
    <w:rsid w:val="00AD1139"/>
    <w:rsid w:val="00AD1599"/>
    <w:rsid w:val="00AD3174"/>
    <w:rsid w:val="00AD47EE"/>
    <w:rsid w:val="00AD599D"/>
    <w:rsid w:val="00AD71A5"/>
    <w:rsid w:val="00AD7736"/>
    <w:rsid w:val="00AD7A35"/>
    <w:rsid w:val="00AE1099"/>
    <w:rsid w:val="00AE3B44"/>
    <w:rsid w:val="00AE5855"/>
    <w:rsid w:val="00AE61CC"/>
    <w:rsid w:val="00AE64EC"/>
    <w:rsid w:val="00AE6FB5"/>
    <w:rsid w:val="00AE70D4"/>
    <w:rsid w:val="00AE7868"/>
    <w:rsid w:val="00AF0407"/>
    <w:rsid w:val="00AF2BD8"/>
    <w:rsid w:val="00AF3ABF"/>
    <w:rsid w:val="00AF3F94"/>
    <w:rsid w:val="00AF7DF4"/>
    <w:rsid w:val="00B07CF9"/>
    <w:rsid w:val="00B10290"/>
    <w:rsid w:val="00B103DF"/>
    <w:rsid w:val="00B12B26"/>
    <w:rsid w:val="00B15A25"/>
    <w:rsid w:val="00B163F8"/>
    <w:rsid w:val="00B16DF7"/>
    <w:rsid w:val="00B17388"/>
    <w:rsid w:val="00B1746F"/>
    <w:rsid w:val="00B202D1"/>
    <w:rsid w:val="00B208AF"/>
    <w:rsid w:val="00B20EE1"/>
    <w:rsid w:val="00B219CD"/>
    <w:rsid w:val="00B21E39"/>
    <w:rsid w:val="00B221D0"/>
    <w:rsid w:val="00B232BC"/>
    <w:rsid w:val="00B239F2"/>
    <w:rsid w:val="00B23D82"/>
    <w:rsid w:val="00B2472D"/>
    <w:rsid w:val="00B24988"/>
    <w:rsid w:val="00B24BD2"/>
    <w:rsid w:val="00B2549F"/>
    <w:rsid w:val="00B27E18"/>
    <w:rsid w:val="00B3037E"/>
    <w:rsid w:val="00B3097E"/>
    <w:rsid w:val="00B3167E"/>
    <w:rsid w:val="00B32192"/>
    <w:rsid w:val="00B32CBC"/>
    <w:rsid w:val="00B41CBB"/>
    <w:rsid w:val="00B44858"/>
    <w:rsid w:val="00B44C24"/>
    <w:rsid w:val="00B45668"/>
    <w:rsid w:val="00B468D1"/>
    <w:rsid w:val="00B52053"/>
    <w:rsid w:val="00B53FF4"/>
    <w:rsid w:val="00B56804"/>
    <w:rsid w:val="00B57265"/>
    <w:rsid w:val="00B61D5F"/>
    <w:rsid w:val="00B628AF"/>
    <w:rsid w:val="00B633AE"/>
    <w:rsid w:val="00B63693"/>
    <w:rsid w:val="00B647D1"/>
    <w:rsid w:val="00B6581C"/>
    <w:rsid w:val="00B665D2"/>
    <w:rsid w:val="00B6737C"/>
    <w:rsid w:val="00B67B4A"/>
    <w:rsid w:val="00B70B4B"/>
    <w:rsid w:val="00B7214D"/>
    <w:rsid w:val="00B74372"/>
    <w:rsid w:val="00B75525"/>
    <w:rsid w:val="00B75922"/>
    <w:rsid w:val="00B80283"/>
    <w:rsid w:val="00B805E0"/>
    <w:rsid w:val="00B8095F"/>
    <w:rsid w:val="00B80B0C"/>
    <w:rsid w:val="00B80B11"/>
    <w:rsid w:val="00B819AD"/>
    <w:rsid w:val="00B82832"/>
    <w:rsid w:val="00B8446C"/>
    <w:rsid w:val="00B8477D"/>
    <w:rsid w:val="00B87725"/>
    <w:rsid w:val="00B90F28"/>
    <w:rsid w:val="00B93E65"/>
    <w:rsid w:val="00B95885"/>
    <w:rsid w:val="00B9630B"/>
    <w:rsid w:val="00BA1E84"/>
    <w:rsid w:val="00BA259A"/>
    <w:rsid w:val="00BA259C"/>
    <w:rsid w:val="00BA29D3"/>
    <w:rsid w:val="00BA307F"/>
    <w:rsid w:val="00BA3F74"/>
    <w:rsid w:val="00BA5280"/>
    <w:rsid w:val="00BA64C9"/>
    <w:rsid w:val="00BB14F1"/>
    <w:rsid w:val="00BB247A"/>
    <w:rsid w:val="00BB3780"/>
    <w:rsid w:val="00BB3BBA"/>
    <w:rsid w:val="00BB572E"/>
    <w:rsid w:val="00BB74FD"/>
    <w:rsid w:val="00BC0362"/>
    <w:rsid w:val="00BC0860"/>
    <w:rsid w:val="00BC5574"/>
    <w:rsid w:val="00BC5714"/>
    <w:rsid w:val="00BC5982"/>
    <w:rsid w:val="00BC5DBC"/>
    <w:rsid w:val="00BC7FA8"/>
    <w:rsid w:val="00BD107E"/>
    <w:rsid w:val="00BD21E1"/>
    <w:rsid w:val="00BD2399"/>
    <w:rsid w:val="00BD26C4"/>
    <w:rsid w:val="00BD28BF"/>
    <w:rsid w:val="00BD3512"/>
    <w:rsid w:val="00BD6404"/>
    <w:rsid w:val="00BD6AE6"/>
    <w:rsid w:val="00BD70BF"/>
    <w:rsid w:val="00BD7E47"/>
    <w:rsid w:val="00BE0A8E"/>
    <w:rsid w:val="00BE32DD"/>
    <w:rsid w:val="00BE33AE"/>
    <w:rsid w:val="00BE546A"/>
    <w:rsid w:val="00BF046F"/>
    <w:rsid w:val="00BF40F0"/>
    <w:rsid w:val="00BF582A"/>
    <w:rsid w:val="00BF7610"/>
    <w:rsid w:val="00C01D50"/>
    <w:rsid w:val="00C028A6"/>
    <w:rsid w:val="00C056DC"/>
    <w:rsid w:val="00C068A7"/>
    <w:rsid w:val="00C06F72"/>
    <w:rsid w:val="00C0711E"/>
    <w:rsid w:val="00C0727B"/>
    <w:rsid w:val="00C100DE"/>
    <w:rsid w:val="00C10BBB"/>
    <w:rsid w:val="00C1157B"/>
    <w:rsid w:val="00C1329B"/>
    <w:rsid w:val="00C1382D"/>
    <w:rsid w:val="00C145BB"/>
    <w:rsid w:val="00C14D4F"/>
    <w:rsid w:val="00C15FC1"/>
    <w:rsid w:val="00C166AE"/>
    <w:rsid w:val="00C16732"/>
    <w:rsid w:val="00C17A19"/>
    <w:rsid w:val="00C2446B"/>
    <w:rsid w:val="00C261D7"/>
    <w:rsid w:val="00C275D1"/>
    <w:rsid w:val="00C30377"/>
    <w:rsid w:val="00C31043"/>
    <w:rsid w:val="00C31283"/>
    <w:rsid w:val="00C31D87"/>
    <w:rsid w:val="00C33C48"/>
    <w:rsid w:val="00C340E5"/>
    <w:rsid w:val="00C340E9"/>
    <w:rsid w:val="00C35591"/>
    <w:rsid w:val="00C35AA7"/>
    <w:rsid w:val="00C35EEA"/>
    <w:rsid w:val="00C40B3C"/>
    <w:rsid w:val="00C420CA"/>
    <w:rsid w:val="00C42CBC"/>
    <w:rsid w:val="00C43BA1"/>
    <w:rsid w:val="00C43DAB"/>
    <w:rsid w:val="00C4410C"/>
    <w:rsid w:val="00C44C11"/>
    <w:rsid w:val="00C44C42"/>
    <w:rsid w:val="00C450A4"/>
    <w:rsid w:val="00C4657D"/>
    <w:rsid w:val="00C46AE8"/>
    <w:rsid w:val="00C476C4"/>
    <w:rsid w:val="00C47F08"/>
    <w:rsid w:val="00C506ED"/>
    <w:rsid w:val="00C514A6"/>
    <w:rsid w:val="00C52073"/>
    <w:rsid w:val="00C52ABF"/>
    <w:rsid w:val="00C52ACF"/>
    <w:rsid w:val="00C52DA5"/>
    <w:rsid w:val="00C532F5"/>
    <w:rsid w:val="00C53870"/>
    <w:rsid w:val="00C54ECC"/>
    <w:rsid w:val="00C5739F"/>
    <w:rsid w:val="00C57CF0"/>
    <w:rsid w:val="00C60C8F"/>
    <w:rsid w:val="00C61EF9"/>
    <w:rsid w:val="00C62E54"/>
    <w:rsid w:val="00C65891"/>
    <w:rsid w:val="00C6599E"/>
    <w:rsid w:val="00C66AC9"/>
    <w:rsid w:val="00C6742E"/>
    <w:rsid w:val="00C71CDC"/>
    <w:rsid w:val="00C724D3"/>
    <w:rsid w:val="00C729D7"/>
    <w:rsid w:val="00C74830"/>
    <w:rsid w:val="00C75BB9"/>
    <w:rsid w:val="00C77DD9"/>
    <w:rsid w:val="00C806FE"/>
    <w:rsid w:val="00C83907"/>
    <w:rsid w:val="00C83BE6"/>
    <w:rsid w:val="00C84582"/>
    <w:rsid w:val="00C85354"/>
    <w:rsid w:val="00C857E3"/>
    <w:rsid w:val="00C86ABA"/>
    <w:rsid w:val="00C943F3"/>
    <w:rsid w:val="00CA040A"/>
    <w:rsid w:val="00CA08C6"/>
    <w:rsid w:val="00CA0C0B"/>
    <w:rsid w:val="00CA2519"/>
    <w:rsid w:val="00CA2729"/>
    <w:rsid w:val="00CA3057"/>
    <w:rsid w:val="00CA45F8"/>
    <w:rsid w:val="00CA4C78"/>
    <w:rsid w:val="00CA5F44"/>
    <w:rsid w:val="00CA73D4"/>
    <w:rsid w:val="00CB2500"/>
    <w:rsid w:val="00CB33C7"/>
    <w:rsid w:val="00CB5A4C"/>
    <w:rsid w:val="00CB636C"/>
    <w:rsid w:val="00CB79D8"/>
    <w:rsid w:val="00CB7E4C"/>
    <w:rsid w:val="00CC0C66"/>
    <w:rsid w:val="00CC25B4"/>
    <w:rsid w:val="00CC2857"/>
    <w:rsid w:val="00CC2FE0"/>
    <w:rsid w:val="00CC3656"/>
    <w:rsid w:val="00CC5356"/>
    <w:rsid w:val="00CC5F88"/>
    <w:rsid w:val="00CC69C8"/>
    <w:rsid w:val="00CC6FC8"/>
    <w:rsid w:val="00CC77A2"/>
    <w:rsid w:val="00CD13C1"/>
    <w:rsid w:val="00CD1433"/>
    <w:rsid w:val="00CD6A1B"/>
    <w:rsid w:val="00CD6D11"/>
    <w:rsid w:val="00CE03D9"/>
    <w:rsid w:val="00CE0A7F"/>
    <w:rsid w:val="00CE1718"/>
    <w:rsid w:val="00CE4FA9"/>
    <w:rsid w:val="00CE6882"/>
    <w:rsid w:val="00CE7D12"/>
    <w:rsid w:val="00CF21E4"/>
    <w:rsid w:val="00CF29C8"/>
    <w:rsid w:val="00CF4146"/>
    <w:rsid w:val="00CF4156"/>
    <w:rsid w:val="00CF48AB"/>
    <w:rsid w:val="00CF7FF1"/>
    <w:rsid w:val="00D00B6F"/>
    <w:rsid w:val="00D02BF7"/>
    <w:rsid w:val="00D03D00"/>
    <w:rsid w:val="00D042C4"/>
    <w:rsid w:val="00D04B9C"/>
    <w:rsid w:val="00D050FE"/>
    <w:rsid w:val="00D05C30"/>
    <w:rsid w:val="00D07A1F"/>
    <w:rsid w:val="00D101AE"/>
    <w:rsid w:val="00D11359"/>
    <w:rsid w:val="00D1179C"/>
    <w:rsid w:val="00D134E6"/>
    <w:rsid w:val="00D135DF"/>
    <w:rsid w:val="00D2118A"/>
    <w:rsid w:val="00D222A3"/>
    <w:rsid w:val="00D26DAE"/>
    <w:rsid w:val="00D3188C"/>
    <w:rsid w:val="00D35F9B"/>
    <w:rsid w:val="00D36B69"/>
    <w:rsid w:val="00D37210"/>
    <w:rsid w:val="00D4068B"/>
    <w:rsid w:val="00D408DD"/>
    <w:rsid w:val="00D41F71"/>
    <w:rsid w:val="00D43D5F"/>
    <w:rsid w:val="00D45D72"/>
    <w:rsid w:val="00D50ED7"/>
    <w:rsid w:val="00D51B66"/>
    <w:rsid w:val="00D520E4"/>
    <w:rsid w:val="00D52700"/>
    <w:rsid w:val="00D53A38"/>
    <w:rsid w:val="00D568EE"/>
    <w:rsid w:val="00D56ECE"/>
    <w:rsid w:val="00D575DD"/>
    <w:rsid w:val="00D57A2C"/>
    <w:rsid w:val="00D57DFA"/>
    <w:rsid w:val="00D57DFD"/>
    <w:rsid w:val="00D63A37"/>
    <w:rsid w:val="00D7092F"/>
    <w:rsid w:val="00D709CE"/>
    <w:rsid w:val="00D70C9A"/>
    <w:rsid w:val="00D71F73"/>
    <w:rsid w:val="00D80786"/>
    <w:rsid w:val="00D80AC0"/>
    <w:rsid w:val="00D81CAB"/>
    <w:rsid w:val="00D8258F"/>
    <w:rsid w:val="00D83E5B"/>
    <w:rsid w:val="00D84494"/>
    <w:rsid w:val="00D851E4"/>
    <w:rsid w:val="00D8576F"/>
    <w:rsid w:val="00D8677F"/>
    <w:rsid w:val="00D86C00"/>
    <w:rsid w:val="00D87944"/>
    <w:rsid w:val="00D902E0"/>
    <w:rsid w:val="00D90E24"/>
    <w:rsid w:val="00D9350D"/>
    <w:rsid w:val="00D95E6A"/>
    <w:rsid w:val="00D95F23"/>
    <w:rsid w:val="00D96FB9"/>
    <w:rsid w:val="00D97F0C"/>
    <w:rsid w:val="00DA15C8"/>
    <w:rsid w:val="00DA3A86"/>
    <w:rsid w:val="00DA3B16"/>
    <w:rsid w:val="00DA55F8"/>
    <w:rsid w:val="00DA6B92"/>
    <w:rsid w:val="00DA7158"/>
    <w:rsid w:val="00DB0969"/>
    <w:rsid w:val="00DB0A69"/>
    <w:rsid w:val="00DB0D8E"/>
    <w:rsid w:val="00DB0EB3"/>
    <w:rsid w:val="00DB491E"/>
    <w:rsid w:val="00DB4A96"/>
    <w:rsid w:val="00DB5FB2"/>
    <w:rsid w:val="00DC0C3F"/>
    <w:rsid w:val="00DC3402"/>
    <w:rsid w:val="00DC3BA5"/>
    <w:rsid w:val="00DC77DC"/>
    <w:rsid w:val="00DD0C2C"/>
    <w:rsid w:val="00DD0F60"/>
    <w:rsid w:val="00DD162C"/>
    <w:rsid w:val="00DD28BC"/>
    <w:rsid w:val="00DD3370"/>
    <w:rsid w:val="00DD4370"/>
    <w:rsid w:val="00DD4ECD"/>
    <w:rsid w:val="00DD5651"/>
    <w:rsid w:val="00DE0D9F"/>
    <w:rsid w:val="00DE1DCB"/>
    <w:rsid w:val="00DE31F0"/>
    <w:rsid w:val="00DE3D1C"/>
    <w:rsid w:val="00DF190C"/>
    <w:rsid w:val="00DF242D"/>
    <w:rsid w:val="00DF36F5"/>
    <w:rsid w:val="00DF5D33"/>
    <w:rsid w:val="00DF71C6"/>
    <w:rsid w:val="00DF7ACF"/>
    <w:rsid w:val="00E0227D"/>
    <w:rsid w:val="00E036D5"/>
    <w:rsid w:val="00E04B84"/>
    <w:rsid w:val="00E0608C"/>
    <w:rsid w:val="00E06466"/>
    <w:rsid w:val="00E06FDA"/>
    <w:rsid w:val="00E078FB"/>
    <w:rsid w:val="00E11C29"/>
    <w:rsid w:val="00E160A5"/>
    <w:rsid w:val="00E165E1"/>
    <w:rsid w:val="00E1713D"/>
    <w:rsid w:val="00E20A43"/>
    <w:rsid w:val="00E20E14"/>
    <w:rsid w:val="00E229EA"/>
    <w:rsid w:val="00E23898"/>
    <w:rsid w:val="00E23DD1"/>
    <w:rsid w:val="00E24FD3"/>
    <w:rsid w:val="00E274E6"/>
    <w:rsid w:val="00E31743"/>
    <w:rsid w:val="00E327D6"/>
    <w:rsid w:val="00E338E3"/>
    <w:rsid w:val="00E33B1F"/>
    <w:rsid w:val="00E33B42"/>
    <w:rsid w:val="00E33CD2"/>
    <w:rsid w:val="00E33EF7"/>
    <w:rsid w:val="00E343A7"/>
    <w:rsid w:val="00E36387"/>
    <w:rsid w:val="00E36A1F"/>
    <w:rsid w:val="00E37A3A"/>
    <w:rsid w:val="00E40194"/>
    <w:rsid w:val="00E4057E"/>
    <w:rsid w:val="00E40E90"/>
    <w:rsid w:val="00E40EC7"/>
    <w:rsid w:val="00E411C7"/>
    <w:rsid w:val="00E414E1"/>
    <w:rsid w:val="00E42CE7"/>
    <w:rsid w:val="00E43BDF"/>
    <w:rsid w:val="00E44FAA"/>
    <w:rsid w:val="00E463A0"/>
    <w:rsid w:val="00E5024E"/>
    <w:rsid w:val="00E52464"/>
    <w:rsid w:val="00E53150"/>
    <w:rsid w:val="00E531EB"/>
    <w:rsid w:val="00E538FE"/>
    <w:rsid w:val="00E54874"/>
    <w:rsid w:val="00E54B6F"/>
    <w:rsid w:val="00E55222"/>
    <w:rsid w:val="00E55ACA"/>
    <w:rsid w:val="00E5603A"/>
    <w:rsid w:val="00E56F8B"/>
    <w:rsid w:val="00E57290"/>
    <w:rsid w:val="00E57B74"/>
    <w:rsid w:val="00E61339"/>
    <w:rsid w:val="00E62D00"/>
    <w:rsid w:val="00E658A3"/>
    <w:rsid w:val="00E65BC6"/>
    <w:rsid w:val="00E661FF"/>
    <w:rsid w:val="00E66D4C"/>
    <w:rsid w:val="00E6718E"/>
    <w:rsid w:val="00E678F6"/>
    <w:rsid w:val="00E67A2B"/>
    <w:rsid w:val="00E70E59"/>
    <w:rsid w:val="00E726EB"/>
    <w:rsid w:val="00E77B32"/>
    <w:rsid w:val="00E8004E"/>
    <w:rsid w:val="00E80B52"/>
    <w:rsid w:val="00E824C3"/>
    <w:rsid w:val="00E834AC"/>
    <w:rsid w:val="00E840B3"/>
    <w:rsid w:val="00E84D10"/>
    <w:rsid w:val="00E8629F"/>
    <w:rsid w:val="00E91008"/>
    <w:rsid w:val="00E91C2D"/>
    <w:rsid w:val="00E924C1"/>
    <w:rsid w:val="00E9374E"/>
    <w:rsid w:val="00E94E7F"/>
    <w:rsid w:val="00E94F54"/>
    <w:rsid w:val="00E94F72"/>
    <w:rsid w:val="00E9718E"/>
    <w:rsid w:val="00EA03E9"/>
    <w:rsid w:val="00EA1111"/>
    <w:rsid w:val="00EA309D"/>
    <w:rsid w:val="00EA3B4F"/>
    <w:rsid w:val="00EA3C24"/>
    <w:rsid w:val="00EA73DF"/>
    <w:rsid w:val="00EB1AFB"/>
    <w:rsid w:val="00EB1D91"/>
    <w:rsid w:val="00EB24B9"/>
    <w:rsid w:val="00EB2AEE"/>
    <w:rsid w:val="00EB4045"/>
    <w:rsid w:val="00EB6063"/>
    <w:rsid w:val="00EB606B"/>
    <w:rsid w:val="00EB61AE"/>
    <w:rsid w:val="00EC05A2"/>
    <w:rsid w:val="00EC08ED"/>
    <w:rsid w:val="00EC1968"/>
    <w:rsid w:val="00EC262B"/>
    <w:rsid w:val="00EC2C67"/>
    <w:rsid w:val="00EC322D"/>
    <w:rsid w:val="00EC7AD9"/>
    <w:rsid w:val="00ED06C9"/>
    <w:rsid w:val="00ED3076"/>
    <w:rsid w:val="00ED383A"/>
    <w:rsid w:val="00ED6B49"/>
    <w:rsid w:val="00EE1566"/>
    <w:rsid w:val="00EE1C81"/>
    <w:rsid w:val="00EE449B"/>
    <w:rsid w:val="00EE5FE8"/>
    <w:rsid w:val="00EE6079"/>
    <w:rsid w:val="00EE6F90"/>
    <w:rsid w:val="00EE705C"/>
    <w:rsid w:val="00EF0635"/>
    <w:rsid w:val="00EF10E3"/>
    <w:rsid w:val="00EF1EC5"/>
    <w:rsid w:val="00EF349F"/>
    <w:rsid w:val="00EF38CF"/>
    <w:rsid w:val="00EF4821"/>
    <w:rsid w:val="00EF4C88"/>
    <w:rsid w:val="00EF4DA3"/>
    <w:rsid w:val="00EF4F22"/>
    <w:rsid w:val="00EF55EB"/>
    <w:rsid w:val="00EF5A5B"/>
    <w:rsid w:val="00F0039B"/>
    <w:rsid w:val="00F00DCC"/>
    <w:rsid w:val="00F0156F"/>
    <w:rsid w:val="00F01EE5"/>
    <w:rsid w:val="00F02BE3"/>
    <w:rsid w:val="00F02F73"/>
    <w:rsid w:val="00F04592"/>
    <w:rsid w:val="00F0476A"/>
    <w:rsid w:val="00F05AC8"/>
    <w:rsid w:val="00F0684B"/>
    <w:rsid w:val="00F069D2"/>
    <w:rsid w:val="00F06BC6"/>
    <w:rsid w:val="00F07167"/>
    <w:rsid w:val="00F072D8"/>
    <w:rsid w:val="00F07ACF"/>
    <w:rsid w:val="00F07CE0"/>
    <w:rsid w:val="00F10115"/>
    <w:rsid w:val="00F12185"/>
    <w:rsid w:val="00F12553"/>
    <w:rsid w:val="00F13D05"/>
    <w:rsid w:val="00F13D98"/>
    <w:rsid w:val="00F1669A"/>
    <w:rsid w:val="00F1679D"/>
    <w:rsid w:val="00F1682C"/>
    <w:rsid w:val="00F17467"/>
    <w:rsid w:val="00F17539"/>
    <w:rsid w:val="00F20B91"/>
    <w:rsid w:val="00F22369"/>
    <w:rsid w:val="00F22EF7"/>
    <w:rsid w:val="00F24B8B"/>
    <w:rsid w:val="00F2648F"/>
    <w:rsid w:val="00F26BC6"/>
    <w:rsid w:val="00F30D2E"/>
    <w:rsid w:val="00F31F97"/>
    <w:rsid w:val="00F354CB"/>
    <w:rsid w:val="00F35516"/>
    <w:rsid w:val="00F35790"/>
    <w:rsid w:val="00F40EB9"/>
    <w:rsid w:val="00F4136D"/>
    <w:rsid w:val="00F41886"/>
    <w:rsid w:val="00F4212E"/>
    <w:rsid w:val="00F42C20"/>
    <w:rsid w:val="00F43D00"/>
    <w:rsid w:val="00F43E34"/>
    <w:rsid w:val="00F53053"/>
    <w:rsid w:val="00F578C1"/>
    <w:rsid w:val="00F618EF"/>
    <w:rsid w:val="00F62561"/>
    <w:rsid w:val="00F64198"/>
    <w:rsid w:val="00F65582"/>
    <w:rsid w:val="00F66475"/>
    <w:rsid w:val="00F66CBD"/>
    <w:rsid w:val="00F66E75"/>
    <w:rsid w:val="00F7053E"/>
    <w:rsid w:val="00F70E95"/>
    <w:rsid w:val="00F71DEC"/>
    <w:rsid w:val="00F71E40"/>
    <w:rsid w:val="00F738E7"/>
    <w:rsid w:val="00F7790F"/>
    <w:rsid w:val="00F77AE7"/>
    <w:rsid w:val="00F77EB0"/>
    <w:rsid w:val="00F81796"/>
    <w:rsid w:val="00F84A23"/>
    <w:rsid w:val="00F8596A"/>
    <w:rsid w:val="00F86C1B"/>
    <w:rsid w:val="00F87813"/>
    <w:rsid w:val="00F87CDD"/>
    <w:rsid w:val="00F902F2"/>
    <w:rsid w:val="00F905DF"/>
    <w:rsid w:val="00F91338"/>
    <w:rsid w:val="00F921A0"/>
    <w:rsid w:val="00F933F0"/>
    <w:rsid w:val="00F937A3"/>
    <w:rsid w:val="00F939E7"/>
    <w:rsid w:val="00F94715"/>
    <w:rsid w:val="00F965CF"/>
    <w:rsid w:val="00FA016A"/>
    <w:rsid w:val="00FA2294"/>
    <w:rsid w:val="00FA331B"/>
    <w:rsid w:val="00FA347F"/>
    <w:rsid w:val="00FA3DBA"/>
    <w:rsid w:val="00FA4718"/>
    <w:rsid w:val="00FA54D3"/>
    <w:rsid w:val="00FA5F9D"/>
    <w:rsid w:val="00FA7F3D"/>
    <w:rsid w:val="00FB38D8"/>
    <w:rsid w:val="00FB3B2F"/>
    <w:rsid w:val="00FB6697"/>
    <w:rsid w:val="00FB7C62"/>
    <w:rsid w:val="00FC051F"/>
    <w:rsid w:val="00FC06FF"/>
    <w:rsid w:val="00FC2C31"/>
    <w:rsid w:val="00FC69B4"/>
    <w:rsid w:val="00FC6B9A"/>
    <w:rsid w:val="00FD0694"/>
    <w:rsid w:val="00FD1D7A"/>
    <w:rsid w:val="00FD1EB2"/>
    <w:rsid w:val="00FD25BE"/>
    <w:rsid w:val="00FD2724"/>
    <w:rsid w:val="00FD2E70"/>
    <w:rsid w:val="00FD2F94"/>
    <w:rsid w:val="00FD5794"/>
    <w:rsid w:val="00FD7AA7"/>
    <w:rsid w:val="00FD7C5B"/>
    <w:rsid w:val="00FE09F1"/>
    <w:rsid w:val="00FE0D35"/>
    <w:rsid w:val="00FE1597"/>
    <w:rsid w:val="00FE2D95"/>
    <w:rsid w:val="00FE4780"/>
    <w:rsid w:val="00FE7917"/>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paragraph" w:customStyle="1" w:styleId="13">
    <w:name w:val="목록 단락1"/>
    <w:basedOn w:val="a"/>
    <w:uiPriority w:val="34"/>
    <w:qFormat/>
    <w:rsid w:val="00415814"/>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32CEB-BD74-4223-B30F-CA81CF4BF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4432</TotalTime>
  <Pages>6</Pages>
  <Words>3243</Words>
  <Characters>18491</Characters>
  <Application>Microsoft Office Word</Application>
  <DocSecurity>0</DocSecurity>
  <Lines>154</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405</cp:revision>
  <cp:lastPrinted>2019-04-25T01:09:00Z</cp:lastPrinted>
  <dcterms:created xsi:type="dcterms:W3CDTF">2022-12-21T03:03:00Z</dcterms:created>
  <dcterms:modified xsi:type="dcterms:W3CDTF">2023-09-27T10:29:00Z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